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4C87" w14:textId="77777777" w:rsidR="00010533" w:rsidRPr="00AD1C71" w:rsidRDefault="00010533" w:rsidP="00DD61FA">
      <w:pPr>
        <w:pStyle w:val="Balk1"/>
        <w:jc w:val="both"/>
        <w:rPr>
          <w:rFonts w:ascii="Times New Roman" w:hAnsi="Times New Roman" w:cs="Times New Roman"/>
          <w:color w:val="auto"/>
          <w:sz w:val="24"/>
          <w:szCs w:val="24"/>
        </w:rPr>
      </w:pPr>
      <w:bookmarkStart w:id="0" w:name="_Toc328169101"/>
      <w:r w:rsidRPr="00AD1C71">
        <w:rPr>
          <w:rFonts w:ascii="Times New Roman" w:hAnsi="Times New Roman" w:cs="Times New Roman"/>
          <w:color w:val="auto"/>
          <w:sz w:val="24"/>
          <w:szCs w:val="24"/>
        </w:rPr>
        <w:t>1. Kapsam ve Amaç</w:t>
      </w:r>
      <w:bookmarkEnd w:id="0"/>
    </w:p>
    <w:p w14:paraId="6EE098D4" w14:textId="77777777" w:rsidR="00010533" w:rsidRPr="00AD1C71" w:rsidRDefault="00ED0566" w:rsidP="00DD61FA">
      <w:pPr>
        <w:jc w:val="both"/>
        <w:rPr>
          <w:rFonts w:ascii="Times New Roman" w:hAnsi="Times New Roman" w:cs="Times New Roman"/>
          <w:sz w:val="24"/>
          <w:szCs w:val="24"/>
        </w:rPr>
      </w:pPr>
      <w:r w:rsidRPr="00AD1C71">
        <w:rPr>
          <w:rFonts w:ascii="Times New Roman" w:hAnsi="Times New Roman" w:cs="Times New Roman"/>
          <w:sz w:val="24"/>
          <w:szCs w:val="24"/>
        </w:rPr>
        <w:t xml:space="preserve">Bu prosedür, </w:t>
      </w:r>
      <w:r w:rsidR="00F57884" w:rsidRPr="00AD1C71">
        <w:rPr>
          <w:rFonts w:ascii="Times New Roman" w:hAnsi="Times New Roman" w:cs="Times New Roman"/>
          <w:sz w:val="24"/>
          <w:szCs w:val="24"/>
        </w:rPr>
        <w:t>firmamı</w:t>
      </w:r>
      <w:r w:rsidR="00170EA4">
        <w:rPr>
          <w:rFonts w:ascii="Times New Roman" w:hAnsi="Times New Roman" w:cs="Times New Roman"/>
          <w:sz w:val="24"/>
          <w:szCs w:val="24"/>
        </w:rPr>
        <w:t xml:space="preserve">zda </w:t>
      </w:r>
      <w:r w:rsidR="00170EA4" w:rsidRPr="00CC0713">
        <w:rPr>
          <w:rFonts w:ascii="Times New Roman" w:hAnsi="Times New Roman" w:cs="Times New Roman"/>
          <w:sz w:val="24"/>
          <w:szCs w:val="24"/>
        </w:rPr>
        <w:t xml:space="preserve">yapılmakta olan personel belgelendirme faaliyetlerine ilişkin </w:t>
      </w:r>
      <w:r w:rsidR="00AE29C0" w:rsidRPr="00AD1C71">
        <w:rPr>
          <w:rFonts w:ascii="Times New Roman" w:hAnsi="Times New Roman" w:cs="Times New Roman"/>
          <w:sz w:val="24"/>
          <w:szCs w:val="24"/>
        </w:rPr>
        <w:t>başvuru sahiplerinden, adaylardan, belgelendir</w:t>
      </w:r>
      <w:r w:rsidR="00331DA6" w:rsidRPr="00AD1C71">
        <w:rPr>
          <w:rFonts w:ascii="Times New Roman" w:hAnsi="Times New Roman" w:cs="Times New Roman"/>
          <w:sz w:val="24"/>
          <w:szCs w:val="24"/>
        </w:rPr>
        <w:t xml:space="preserve">ilmiş kişilerden, işverenlerden, hizmet alanlardan </w:t>
      </w:r>
      <w:r w:rsidR="00AE29C0" w:rsidRPr="00AD1C71">
        <w:rPr>
          <w:rFonts w:ascii="Times New Roman" w:hAnsi="Times New Roman" w:cs="Times New Roman"/>
          <w:sz w:val="24"/>
          <w:szCs w:val="24"/>
        </w:rPr>
        <w:t xml:space="preserve">veya ilgili diğer kesimlerden alınan </w:t>
      </w:r>
      <w:r w:rsidR="008E3260" w:rsidRPr="00AD1C71">
        <w:rPr>
          <w:rFonts w:ascii="Times New Roman" w:hAnsi="Times New Roman" w:cs="Times New Roman"/>
          <w:sz w:val="24"/>
          <w:szCs w:val="24"/>
        </w:rPr>
        <w:t>itiraz ve şikayetlerin çözümlenmesi amacıyla</w:t>
      </w:r>
      <w:r w:rsidR="00F57884" w:rsidRPr="00AD1C71">
        <w:rPr>
          <w:rFonts w:ascii="Times New Roman" w:hAnsi="Times New Roman" w:cs="Times New Roman"/>
          <w:sz w:val="24"/>
          <w:szCs w:val="24"/>
        </w:rPr>
        <w:t xml:space="preserve"> </w:t>
      </w:r>
      <w:r w:rsidRPr="00AD1C71">
        <w:rPr>
          <w:rFonts w:ascii="Times New Roman" w:hAnsi="Times New Roman" w:cs="Times New Roman"/>
          <w:sz w:val="24"/>
          <w:szCs w:val="24"/>
        </w:rPr>
        <w:t>uygulanacak faaliyetleri ve sorumlulukları kapsar.</w:t>
      </w:r>
    </w:p>
    <w:p w14:paraId="3953E94A" w14:textId="70903C43" w:rsidR="008A34C2" w:rsidRDefault="008A34C2" w:rsidP="00DD61FA">
      <w:pPr>
        <w:pStyle w:val="Balk1"/>
        <w:jc w:val="both"/>
        <w:rPr>
          <w:rFonts w:ascii="Times New Roman" w:hAnsi="Times New Roman" w:cs="Times New Roman"/>
          <w:color w:val="auto"/>
          <w:sz w:val="24"/>
          <w:szCs w:val="24"/>
        </w:rPr>
      </w:pPr>
      <w:r w:rsidRPr="00AD1C71">
        <w:rPr>
          <w:rFonts w:ascii="Times New Roman" w:hAnsi="Times New Roman" w:cs="Times New Roman"/>
          <w:color w:val="auto"/>
          <w:sz w:val="24"/>
          <w:szCs w:val="24"/>
        </w:rPr>
        <w:t xml:space="preserve">2. Tanımlar </w:t>
      </w:r>
    </w:p>
    <w:p w14:paraId="6864C71B" w14:textId="50111F72" w:rsidR="00E357E8" w:rsidRPr="00F55FC5" w:rsidRDefault="00E357E8" w:rsidP="00E357E8">
      <w:pPr>
        <w:jc w:val="both"/>
        <w:rPr>
          <w:rFonts w:ascii="Times New Roman" w:hAnsi="Times New Roman" w:cs="Times New Roman"/>
          <w:i/>
          <w:iCs/>
          <w:sz w:val="24"/>
          <w:szCs w:val="24"/>
        </w:rPr>
      </w:pPr>
      <w:r w:rsidRPr="00F55FC5">
        <w:rPr>
          <w:rFonts w:ascii="Times New Roman" w:hAnsi="Times New Roman" w:cs="Times New Roman"/>
          <w:b/>
          <w:i/>
          <w:iCs/>
          <w:sz w:val="24"/>
          <w:szCs w:val="24"/>
        </w:rPr>
        <w:t>İtiraz:</w:t>
      </w:r>
      <w:r w:rsidRPr="00F55FC5">
        <w:rPr>
          <w:rFonts w:ascii="Times New Roman" w:hAnsi="Times New Roman" w:cs="Times New Roman"/>
          <w:i/>
          <w:iCs/>
          <w:sz w:val="24"/>
          <w:szCs w:val="24"/>
        </w:rPr>
        <w:t xml:space="preserve"> Başvuru </w:t>
      </w:r>
      <w:proofErr w:type="gramStart"/>
      <w:r w:rsidRPr="00F55FC5">
        <w:rPr>
          <w:rFonts w:ascii="Times New Roman" w:hAnsi="Times New Roman" w:cs="Times New Roman"/>
          <w:i/>
          <w:iCs/>
          <w:sz w:val="24"/>
          <w:szCs w:val="24"/>
        </w:rPr>
        <w:t>sahibi ,</w:t>
      </w:r>
      <w:proofErr w:type="gramEnd"/>
      <w:r w:rsidRPr="00F55FC5">
        <w:rPr>
          <w:rFonts w:ascii="Times New Roman" w:hAnsi="Times New Roman" w:cs="Times New Roman"/>
          <w:i/>
          <w:iCs/>
          <w:sz w:val="24"/>
          <w:szCs w:val="24"/>
        </w:rPr>
        <w:t xml:space="preserve"> aday  veya belgelendirilmiş bir kişinin, talep ettiği belgelendirme statüsüne ilişkin belgelendirme kuruluşunca verilen herhangi bir kararın yeniden değerlendirilmesi talebi.</w:t>
      </w:r>
    </w:p>
    <w:p w14:paraId="1CBA7CF9" w14:textId="76DFF05F" w:rsidR="00E357E8" w:rsidRPr="00BB3DD7" w:rsidRDefault="00170EA4" w:rsidP="00E357E8">
      <w:pPr>
        <w:spacing w:after="160" w:line="254" w:lineRule="auto"/>
        <w:rPr>
          <w:i/>
          <w:iCs/>
        </w:rPr>
      </w:pPr>
      <w:r w:rsidRPr="00F55FC5">
        <w:rPr>
          <w:rFonts w:ascii="Times New Roman" w:hAnsi="Times New Roman" w:cs="Times New Roman"/>
          <w:b/>
          <w:i/>
          <w:iCs/>
          <w:sz w:val="24"/>
          <w:szCs w:val="24"/>
        </w:rPr>
        <w:t>Şikayet:</w:t>
      </w:r>
      <w:r w:rsidRPr="00F55FC5">
        <w:rPr>
          <w:rFonts w:ascii="Times New Roman" w:hAnsi="Times New Roman" w:cs="Times New Roman"/>
          <w:i/>
          <w:iCs/>
          <w:sz w:val="24"/>
          <w:szCs w:val="24"/>
        </w:rPr>
        <w:t xml:space="preserve"> </w:t>
      </w:r>
      <w:proofErr w:type="gramStart"/>
      <w:r w:rsidR="00E357E8" w:rsidRPr="00F55FC5">
        <w:rPr>
          <w:rFonts w:ascii="Times New Roman" w:hAnsi="Times New Roman" w:cs="Times New Roman"/>
          <w:i/>
          <w:iCs/>
          <w:sz w:val="24"/>
          <w:szCs w:val="24"/>
        </w:rPr>
        <w:t>İtirazdan  farklı</w:t>
      </w:r>
      <w:proofErr w:type="gramEnd"/>
      <w:r w:rsidR="00E357E8" w:rsidRPr="00F55FC5">
        <w:rPr>
          <w:rFonts w:ascii="Times New Roman" w:hAnsi="Times New Roman" w:cs="Times New Roman"/>
          <w:i/>
          <w:iCs/>
          <w:sz w:val="24"/>
          <w:szCs w:val="24"/>
        </w:rPr>
        <w:t xml:space="preserve"> olarak, bir kişi veya organizasyonun belgelendirme kuruluşuna, kuruluşun faaliyetlerine ilişkin olarak, cevap verilmesi beklentisiyle memnuniyetsizliğini ifade etmesi.</w:t>
      </w:r>
    </w:p>
    <w:p w14:paraId="68C801A6" w14:textId="77777777" w:rsidR="00170EA4" w:rsidRDefault="00170EA4" w:rsidP="00170EA4">
      <w:pPr>
        <w:rPr>
          <w:rFonts w:ascii="Times New Roman" w:hAnsi="Times New Roman" w:cs="Times New Roman"/>
          <w:b/>
          <w:sz w:val="24"/>
          <w:szCs w:val="24"/>
        </w:rPr>
      </w:pPr>
      <w:r>
        <w:rPr>
          <w:rFonts w:ascii="Times New Roman" w:hAnsi="Times New Roman" w:cs="Times New Roman"/>
          <w:b/>
          <w:sz w:val="24"/>
          <w:szCs w:val="24"/>
        </w:rPr>
        <w:t xml:space="preserve">İtiraz ve Şikayet </w:t>
      </w:r>
      <w:proofErr w:type="gramStart"/>
      <w:r>
        <w:rPr>
          <w:rFonts w:ascii="Times New Roman" w:hAnsi="Times New Roman" w:cs="Times New Roman"/>
          <w:b/>
          <w:sz w:val="24"/>
          <w:szCs w:val="24"/>
        </w:rPr>
        <w:t xml:space="preserve">Komitesi:   </w:t>
      </w:r>
      <w:proofErr w:type="gramEnd"/>
      <w:r>
        <w:rPr>
          <w:rFonts w:ascii="Times New Roman" w:hAnsi="Times New Roman" w:cs="Times New Roman"/>
          <w:b/>
          <w:sz w:val="24"/>
          <w:szCs w:val="24"/>
        </w:rPr>
        <w:t xml:space="preserve"> </w:t>
      </w:r>
      <w:r w:rsidRPr="00F3489D">
        <w:rPr>
          <w:rFonts w:ascii="Times New Roman" w:hAnsi="Times New Roman" w:cs="Times New Roman"/>
          <w:sz w:val="24"/>
        </w:rPr>
        <w:t>İtiraz ve Şikayete konu olan olaylar adına çözüm bulmak için gerektiğinde toplanan komite</w:t>
      </w:r>
    </w:p>
    <w:p w14:paraId="5BF41977" w14:textId="07628428" w:rsidR="0033504E" w:rsidRDefault="0033504E" w:rsidP="00DD61FA">
      <w:pPr>
        <w:pStyle w:val="Balk1"/>
        <w:jc w:val="both"/>
        <w:rPr>
          <w:rFonts w:ascii="Times New Roman" w:hAnsi="Times New Roman" w:cs="Times New Roman"/>
          <w:color w:val="auto"/>
          <w:sz w:val="24"/>
          <w:szCs w:val="24"/>
        </w:rPr>
      </w:pPr>
      <w:r w:rsidRPr="00AD1C71">
        <w:rPr>
          <w:rFonts w:ascii="Times New Roman" w:hAnsi="Times New Roman" w:cs="Times New Roman"/>
          <w:color w:val="auto"/>
          <w:sz w:val="24"/>
          <w:szCs w:val="24"/>
        </w:rPr>
        <w:t xml:space="preserve">3. Uygulama </w:t>
      </w:r>
    </w:p>
    <w:p w14:paraId="69749EF6" w14:textId="288355E5" w:rsidR="00D73FA0" w:rsidRPr="00F55FC5" w:rsidRDefault="00D73FA0" w:rsidP="00D73FA0">
      <w:pPr>
        <w:rPr>
          <w:rFonts w:ascii="Times New Roman" w:hAnsi="Times New Roman" w:cs="Times New Roman"/>
          <w:i/>
          <w:iCs/>
          <w:sz w:val="24"/>
          <w:szCs w:val="24"/>
        </w:rPr>
      </w:pPr>
      <w:r w:rsidRPr="00F55FC5">
        <w:rPr>
          <w:rFonts w:ascii="Times New Roman" w:hAnsi="Times New Roman" w:cs="Times New Roman"/>
          <w:i/>
          <w:iCs/>
          <w:sz w:val="24"/>
          <w:szCs w:val="24"/>
        </w:rPr>
        <w:t>Tüm itiraz ve şikâyetler ile ilgili süreçler Yönetim Temsilcisinin sorumluluğunda yürütülür. İtiraz ve</w:t>
      </w:r>
      <w:r w:rsidRPr="00F55FC5">
        <w:rPr>
          <w:rFonts w:ascii="Times New Roman" w:hAnsi="Times New Roman" w:cs="Times New Roman"/>
          <w:i/>
          <w:iCs/>
          <w:sz w:val="24"/>
          <w:szCs w:val="24"/>
        </w:rPr>
        <w:br/>
        <w:t>şikâyetlerin ele alınma süreci İtiraz ve Şikâyet İzleme Formu ile takip edilir.</w:t>
      </w:r>
    </w:p>
    <w:p w14:paraId="30315E6E" w14:textId="77777777" w:rsidR="00144C6E" w:rsidRPr="00F55FC5" w:rsidRDefault="00144C6E" w:rsidP="00144C6E">
      <w:pPr>
        <w:jc w:val="both"/>
        <w:rPr>
          <w:rFonts w:ascii="Times New Roman" w:hAnsi="Times New Roman" w:cs="Times New Roman"/>
          <w:b/>
          <w:i/>
          <w:sz w:val="24"/>
          <w:szCs w:val="24"/>
        </w:rPr>
      </w:pPr>
      <w:r w:rsidRPr="00F55FC5">
        <w:rPr>
          <w:rFonts w:ascii="Times New Roman" w:hAnsi="Times New Roman" w:cs="Times New Roman"/>
          <w:b/>
          <w:i/>
          <w:sz w:val="24"/>
          <w:szCs w:val="24"/>
        </w:rPr>
        <w:t>4.</w:t>
      </w:r>
      <w:r w:rsidRPr="00F55FC5">
        <w:rPr>
          <w:rFonts w:ascii="Times New Roman" w:hAnsi="Times New Roman" w:cs="Times New Roman"/>
          <w:b/>
          <w:iCs/>
          <w:sz w:val="24"/>
          <w:szCs w:val="24"/>
        </w:rPr>
        <w:t>İtiraz</w:t>
      </w:r>
      <w:r w:rsidR="00D8394E" w:rsidRPr="00F55FC5">
        <w:rPr>
          <w:rFonts w:ascii="Times New Roman" w:hAnsi="Times New Roman" w:cs="Times New Roman"/>
          <w:b/>
          <w:iCs/>
          <w:sz w:val="24"/>
          <w:szCs w:val="24"/>
        </w:rPr>
        <w:t>ın</w:t>
      </w:r>
      <w:r w:rsidR="002C749C" w:rsidRPr="00F55FC5">
        <w:rPr>
          <w:rFonts w:ascii="Times New Roman" w:hAnsi="Times New Roman" w:cs="Times New Roman"/>
          <w:b/>
          <w:iCs/>
          <w:sz w:val="24"/>
          <w:szCs w:val="24"/>
        </w:rPr>
        <w:t xml:space="preserve"> </w:t>
      </w:r>
      <w:r w:rsidR="00D8394E" w:rsidRPr="00F55FC5">
        <w:rPr>
          <w:rFonts w:ascii="Times New Roman" w:hAnsi="Times New Roman" w:cs="Times New Roman"/>
          <w:b/>
          <w:iCs/>
          <w:sz w:val="24"/>
          <w:szCs w:val="24"/>
        </w:rPr>
        <w:t>Alınması, Değerlendirilmesi ve Karar Verilmesi</w:t>
      </w:r>
    </w:p>
    <w:p w14:paraId="37D2455D" w14:textId="7FC24589" w:rsidR="00316EE0" w:rsidRPr="00F55FC5" w:rsidRDefault="0033471F" w:rsidP="00316EE0">
      <w:pPr>
        <w:pStyle w:val="Default"/>
        <w:jc w:val="both"/>
        <w:rPr>
          <w:rFonts w:ascii="Times New Roman" w:hAnsi="Times New Roman" w:cs="Times New Roman"/>
          <w:i/>
          <w:color w:val="auto"/>
        </w:rPr>
      </w:pPr>
      <w:r w:rsidRPr="00F55FC5">
        <w:rPr>
          <w:rFonts w:ascii="Times New Roman" w:hAnsi="Times New Roman" w:cs="Times New Roman"/>
          <w:iCs/>
        </w:rPr>
        <w:t>4.</w:t>
      </w:r>
      <w:r w:rsidRPr="00F55FC5">
        <w:rPr>
          <w:rFonts w:ascii="Times New Roman" w:hAnsi="Times New Roman" w:cs="Times New Roman"/>
          <w:i/>
        </w:rPr>
        <w:t>1.</w:t>
      </w:r>
      <w:r w:rsidR="00316EE0" w:rsidRPr="00F55FC5">
        <w:rPr>
          <w:rFonts w:ascii="Times New Roman" w:hAnsi="Times New Roman" w:cs="Times New Roman"/>
          <w:i/>
        </w:rPr>
        <w:t xml:space="preserve"> </w:t>
      </w:r>
      <w:r w:rsidR="00316EE0" w:rsidRPr="00F55FC5">
        <w:rPr>
          <w:rFonts w:ascii="Times New Roman" w:hAnsi="Times New Roman" w:cs="Times New Roman"/>
          <w:i/>
          <w:color w:val="auto"/>
        </w:rPr>
        <w:t>İtiraz değerlendirmesi aşağıdaki unsurları ve yöntemleri kapsamaktadır;</w:t>
      </w:r>
    </w:p>
    <w:p w14:paraId="18BBD2E9" w14:textId="77777777" w:rsidR="00316EE0" w:rsidRPr="00F55FC5" w:rsidRDefault="00316EE0" w:rsidP="00316EE0">
      <w:pPr>
        <w:pStyle w:val="Default"/>
        <w:numPr>
          <w:ilvl w:val="0"/>
          <w:numId w:val="22"/>
        </w:numPr>
        <w:ind w:left="714" w:hanging="357"/>
        <w:jc w:val="both"/>
        <w:rPr>
          <w:rFonts w:ascii="Times New Roman" w:hAnsi="Times New Roman" w:cs="Times New Roman"/>
          <w:i/>
          <w:color w:val="auto"/>
        </w:rPr>
      </w:pPr>
      <w:r w:rsidRPr="00F55FC5">
        <w:rPr>
          <w:rFonts w:ascii="Times New Roman" w:hAnsi="Times New Roman" w:cs="Times New Roman"/>
          <w:i/>
          <w:color w:val="auto"/>
        </w:rPr>
        <w:t>Önceki benzer itirazların sonuçları da göz önünde bulundurularak, itirazın alınması, geçerliliğinin belirlenmesi ve incelenmesi sağlanarak itiraz karşısında atılacak adımlara karar verilir,</w:t>
      </w:r>
    </w:p>
    <w:p w14:paraId="7896EB1D" w14:textId="77777777" w:rsidR="00316EE0" w:rsidRPr="00F55FC5" w:rsidRDefault="00316EE0" w:rsidP="00316EE0">
      <w:pPr>
        <w:pStyle w:val="Default"/>
        <w:numPr>
          <w:ilvl w:val="0"/>
          <w:numId w:val="22"/>
        </w:numPr>
        <w:ind w:left="714" w:hanging="357"/>
        <w:jc w:val="both"/>
        <w:rPr>
          <w:rFonts w:ascii="Times New Roman" w:hAnsi="Times New Roman" w:cs="Times New Roman"/>
          <w:i/>
          <w:color w:val="auto"/>
        </w:rPr>
      </w:pPr>
      <w:r w:rsidRPr="00F55FC5">
        <w:rPr>
          <w:rFonts w:ascii="Times New Roman" w:hAnsi="Times New Roman" w:cs="Times New Roman"/>
          <w:i/>
          <w:color w:val="auto"/>
        </w:rPr>
        <w:t>İtirazlar karşısında yapılan faaliyetler dahil olmak üzere, itirazların takibi ve kayıt altına alınması sağlanır,</w:t>
      </w:r>
    </w:p>
    <w:p w14:paraId="35E8AF34" w14:textId="4666F43B" w:rsidR="00144C6E" w:rsidRPr="00F55FC5" w:rsidRDefault="00316EE0" w:rsidP="00DD0B30">
      <w:pPr>
        <w:pStyle w:val="Default"/>
        <w:numPr>
          <w:ilvl w:val="0"/>
          <w:numId w:val="22"/>
        </w:numPr>
        <w:ind w:left="714" w:hanging="357"/>
        <w:jc w:val="both"/>
        <w:rPr>
          <w:rFonts w:ascii="Times New Roman" w:hAnsi="Times New Roman" w:cs="Times New Roman"/>
          <w:i/>
          <w:color w:val="auto"/>
        </w:rPr>
      </w:pPr>
      <w:r w:rsidRPr="00F55FC5">
        <w:rPr>
          <w:rFonts w:ascii="Times New Roman" w:hAnsi="Times New Roman" w:cs="Times New Roman"/>
          <w:i/>
          <w:color w:val="auto"/>
        </w:rPr>
        <w:t>Uygun düzeltmelerin ve düzeltici faaliyetlerin uygulanmasına geçilir.</w:t>
      </w:r>
    </w:p>
    <w:p w14:paraId="4A2C1F20" w14:textId="77777777" w:rsidR="00D50640" w:rsidRPr="00BB3DD7" w:rsidRDefault="00D50640" w:rsidP="00DD0B30">
      <w:pPr>
        <w:spacing w:after="0"/>
        <w:jc w:val="both"/>
        <w:rPr>
          <w:rFonts w:ascii="Times New Roman" w:hAnsi="Times New Roman" w:cs="Times New Roman"/>
          <w:i/>
          <w:sz w:val="24"/>
          <w:szCs w:val="24"/>
        </w:rPr>
      </w:pPr>
    </w:p>
    <w:p w14:paraId="4721E83A" w14:textId="738D40F4" w:rsidR="00316EE0" w:rsidRPr="00F55FC5" w:rsidRDefault="0033471F" w:rsidP="00316EE0">
      <w:pPr>
        <w:spacing w:after="0"/>
        <w:jc w:val="both"/>
        <w:rPr>
          <w:rFonts w:ascii="Times New Roman" w:hAnsi="Times New Roman" w:cs="Times New Roman"/>
          <w:i/>
          <w:sz w:val="24"/>
          <w:szCs w:val="24"/>
        </w:rPr>
      </w:pPr>
      <w:r w:rsidRPr="00F55FC5">
        <w:rPr>
          <w:rFonts w:ascii="Times New Roman" w:hAnsi="Times New Roman" w:cs="Times New Roman"/>
          <w:i/>
          <w:sz w:val="24"/>
          <w:szCs w:val="24"/>
        </w:rPr>
        <w:t>4.</w:t>
      </w:r>
      <w:bookmarkStart w:id="1" w:name="_Hlk39452298"/>
      <w:r w:rsidR="00316EE0" w:rsidRPr="00F55FC5">
        <w:rPr>
          <w:rFonts w:ascii="Times New Roman" w:hAnsi="Times New Roman" w:cs="Times New Roman"/>
          <w:i/>
          <w:sz w:val="24"/>
          <w:szCs w:val="24"/>
        </w:rPr>
        <w:t xml:space="preserve">2 </w:t>
      </w:r>
      <w:r w:rsidR="00144C6E" w:rsidRPr="00F55FC5">
        <w:rPr>
          <w:rFonts w:ascii="Times New Roman" w:hAnsi="Times New Roman" w:cs="Times New Roman"/>
          <w:i/>
          <w:sz w:val="24"/>
          <w:szCs w:val="24"/>
        </w:rPr>
        <w:t xml:space="preserve">İtiraz </w:t>
      </w:r>
      <w:r w:rsidR="003B0765" w:rsidRPr="00F55FC5">
        <w:rPr>
          <w:rFonts w:ascii="Times New Roman" w:hAnsi="Times New Roman" w:cs="Times New Roman"/>
          <w:i/>
          <w:sz w:val="24"/>
          <w:szCs w:val="24"/>
        </w:rPr>
        <w:t>1</w:t>
      </w:r>
      <w:r w:rsidR="00DB2A8F" w:rsidRPr="00F55FC5">
        <w:rPr>
          <w:rFonts w:ascii="Times New Roman" w:hAnsi="Times New Roman" w:cs="Times New Roman"/>
          <w:i/>
          <w:sz w:val="24"/>
          <w:szCs w:val="24"/>
        </w:rPr>
        <w:t>5</w:t>
      </w:r>
      <w:r w:rsidR="000E3D87" w:rsidRPr="00F55FC5">
        <w:rPr>
          <w:rFonts w:ascii="Times New Roman" w:hAnsi="Times New Roman" w:cs="Times New Roman"/>
          <w:i/>
          <w:sz w:val="24"/>
          <w:szCs w:val="24"/>
        </w:rPr>
        <w:t xml:space="preserve"> gün içerisinde itiraz konusunun tarafsızlıkla</w:t>
      </w:r>
      <w:r w:rsidR="00C43230" w:rsidRPr="00F55FC5">
        <w:rPr>
          <w:rFonts w:ascii="Times New Roman" w:hAnsi="Times New Roman" w:cs="Times New Roman"/>
          <w:i/>
          <w:sz w:val="24"/>
          <w:szCs w:val="24"/>
        </w:rPr>
        <w:t xml:space="preserve">, vakitlice ve yapıcı bir şekilde </w:t>
      </w:r>
      <w:r w:rsidR="000E3D87" w:rsidRPr="00F55FC5">
        <w:rPr>
          <w:rFonts w:ascii="Times New Roman" w:hAnsi="Times New Roman" w:cs="Times New Roman"/>
          <w:i/>
          <w:sz w:val="24"/>
          <w:szCs w:val="24"/>
        </w:rPr>
        <w:t xml:space="preserve">incelenmesi </w:t>
      </w:r>
      <w:proofErr w:type="gramStart"/>
      <w:r w:rsidR="000E3D87" w:rsidRPr="00F55FC5">
        <w:rPr>
          <w:rFonts w:ascii="Times New Roman" w:hAnsi="Times New Roman" w:cs="Times New Roman"/>
          <w:i/>
          <w:sz w:val="24"/>
          <w:szCs w:val="24"/>
        </w:rPr>
        <w:t xml:space="preserve">ve </w:t>
      </w:r>
      <w:r w:rsidR="008A6883" w:rsidRPr="00F55FC5">
        <w:rPr>
          <w:rFonts w:ascii="Times New Roman" w:hAnsi="Times New Roman" w:cs="Times New Roman"/>
          <w:i/>
          <w:sz w:val="24"/>
          <w:szCs w:val="24"/>
        </w:rPr>
        <w:t xml:space="preserve"> </w:t>
      </w:r>
      <w:r w:rsidR="000E3D87" w:rsidRPr="00F55FC5">
        <w:rPr>
          <w:rFonts w:ascii="Times New Roman" w:hAnsi="Times New Roman" w:cs="Times New Roman"/>
          <w:i/>
          <w:sz w:val="24"/>
          <w:szCs w:val="24"/>
        </w:rPr>
        <w:t>sonuçlandırılması</w:t>
      </w:r>
      <w:proofErr w:type="gramEnd"/>
      <w:r w:rsidR="000E3D87" w:rsidRPr="00F55FC5">
        <w:rPr>
          <w:rFonts w:ascii="Times New Roman" w:hAnsi="Times New Roman" w:cs="Times New Roman"/>
          <w:i/>
          <w:sz w:val="24"/>
          <w:szCs w:val="24"/>
        </w:rPr>
        <w:t xml:space="preserve"> amacıyla Kalite Yönetim Temsilcisi tarafından incelenir.</w:t>
      </w:r>
    </w:p>
    <w:p w14:paraId="650C221F" w14:textId="1174C122" w:rsidR="00DD0B30" w:rsidRPr="00F55FC5" w:rsidRDefault="00C32F95" w:rsidP="00316EE0">
      <w:pPr>
        <w:spacing w:after="0"/>
        <w:jc w:val="both"/>
        <w:rPr>
          <w:rFonts w:ascii="Times New Roman" w:hAnsi="Times New Roman" w:cs="Times New Roman"/>
          <w:i/>
          <w:sz w:val="24"/>
          <w:szCs w:val="24"/>
        </w:rPr>
      </w:pPr>
      <w:r w:rsidRPr="00F55FC5">
        <w:rPr>
          <w:rFonts w:ascii="Times New Roman" w:hAnsi="Times New Roman" w:cs="Times New Roman"/>
          <w:i/>
          <w:sz w:val="24"/>
          <w:szCs w:val="24"/>
        </w:rPr>
        <w:t xml:space="preserve"> </w:t>
      </w:r>
      <w:bookmarkEnd w:id="1"/>
    </w:p>
    <w:p w14:paraId="709FA474" w14:textId="6031DD2E" w:rsidR="00316EE0" w:rsidRPr="00F55FC5" w:rsidRDefault="00316EE0" w:rsidP="00316EE0">
      <w:pPr>
        <w:spacing w:after="0"/>
        <w:jc w:val="both"/>
        <w:rPr>
          <w:rFonts w:ascii="Times New Roman" w:hAnsi="Times New Roman" w:cs="Times New Roman"/>
          <w:i/>
          <w:sz w:val="24"/>
          <w:szCs w:val="24"/>
        </w:rPr>
      </w:pPr>
      <w:r w:rsidRPr="00F55FC5">
        <w:rPr>
          <w:rFonts w:ascii="Times New Roman" w:hAnsi="Times New Roman" w:cs="Times New Roman"/>
          <w:i/>
          <w:sz w:val="24"/>
          <w:szCs w:val="24"/>
        </w:rPr>
        <w:t>4.3 İtiraz süreçleri hakkındaki bilgilere Makro Trakya web sayfasındaki İtiraz ve Şikayetlerin Değerlendirilmesi Prosedüründe kamuya açık bir şekilde yer verilmiştir.</w:t>
      </w:r>
    </w:p>
    <w:p w14:paraId="73FF1077" w14:textId="77777777" w:rsidR="00316EE0" w:rsidRPr="00F55FC5" w:rsidRDefault="00316EE0" w:rsidP="00316EE0">
      <w:pPr>
        <w:spacing w:after="0"/>
        <w:jc w:val="both"/>
        <w:rPr>
          <w:rFonts w:ascii="Times New Roman" w:hAnsi="Times New Roman" w:cs="Times New Roman"/>
          <w:i/>
          <w:sz w:val="24"/>
          <w:szCs w:val="24"/>
        </w:rPr>
      </w:pPr>
    </w:p>
    <w:p w14:paraId="5EC660BB" w14:textId="251517EF" w:rsidR="00C9485F" w:rsidRPr="00BB3DD7" w:rsidRDefault="0033471F" w:rsidP="00BB3DD7">
      <w:pPr>
        <w:pStyle w:val="AralkYok"/>
        <w:rPr>
          <w:rFonts w:ascii="Times New Roman" w:hAnsi="Times New Roman" w:cs="Times New Roman"/>
          <w:i/>
          <w:iCs/>
          <w:sz w:val="24"/>
          <w:szCs w:val="24"/>
          <w:highlight w:val="yellow"/>
        </w:rPr>
      </w:pPr>
      <w:r w:rsidRPr="00F55FC5">
        <w:rPr>
          <w:i/>
        </w:rPr>
        <w:t>4.</w:t>
      </w:r>
      <w:r w:rsidR="009950DE" w:rsidRPr="00F55FC5">
        <w:rPr>
          <w:i/>
        </w:rPr>
        <w:t>4</w:t>
      </w:r>
      <w:r w:rsidRPr="00F55FC5">
        <w:rPr>
          <w:i/>
        </w:rPr>
        <w:t>.</w:t>
      </w:r>
      <w:r w:rsidR="00602045" w:rsidRPr="00F55FC5">
        <w:rPr>
          <w:i/>
        </w:rPr>
        <w:t xml:space="preserve"> </w:t>
      </w:r>
      <w:r w:rsidR="00316EE0" w:rsidRPr="00F55FC5">
        <w:rPr>
          <w:rFonts w:ascii="Times New Roman" w:hAnsi="Times New Roman" w:cs="Times New Roman"/>
          <w:i/>
          <w:sz w:val="24"/>
          <w:szCs w:val="24"/>
        </w:rPr>
        <w:t xml:space="preserve">Makro </w:t>
      </w:r>
      <w:proofErr w:type="gramStart"/>
      <w:r w:rsidR="00316EE0" w:rsidRPr="00F55FC5">
        <w:rPr>
          <w:rFonts w:ascii="Times New Roman" w:hAnsi="Times New Roman" w:cs="Times New Roman"/>
          <w:i/>
          <w:sz w:val="24"/>
          <w:szCs w:val="24"/>
        </w:rPr>
        <w:t>Trakya ,</w:t>
      </w:r>
      <w:proofErr w:type="gramEnd"/>
      <w:r w:rsidR="00316EE0" w:rsidRPr="00F55FC5">
        <w:rPr>
          <w:rFonts w:ascii="Times New Roman" w:hAnsi="Times New Roman" w:cs="Times New Roman"/>
          <w:i/>
          <w:sz w:val="24"/>
          <w:szCs w:val="24"/>
        </w:rPr>
        <w:t xml:space="preserve"> itirazları ele alma sürecinin her seviyesindeki tüm kararlardan sorumludur. Makro Trakya; itirazları ele alma sürecinde karar vermekle görevli olan personelin, itiraza konu kararda yer alan</w:t>
      </w:r>
      <w:r w:rsidR="00316EE0" w:rsidRPr="00F55FC5">
        <w:rPr>
          <w:rFonts w:ascii="Times New Roman" w:hAnsi="Times New Roman" w:cs="Times New Roman"/>
          <w:i/>
          <w:sz w:val="24"/>
          <w:szCs w:val="24"/>
        </w:rPr>
        <w:br/>
        <w:t>personelden farklı olmasını güvence altına alır. Makro Trakya Personel belgelendirme faaliyetleri ile ilgili olarak; sınav sonuçlarına veya belgelendirme</w:t>
      </w:r>
      <w:r w:rsidR="0023797E" w:rsidRPr="00F55FC5">
        <w:rPr>
          <w:rFonts w:ascii="Times New Roman" w:hAnsi="Times New Roman" w:cs="Times New Roman"/>
          <w:i/>
          <w:sz w:val="24"/>
          <w:szCs w:val="24"/>
        </w:rPr>
        <w:t xml:space="preserve"> </w:t>
      </w:r>
      <w:r w:rsidR="00316EE0" w:rsidRPr="00F55FC5">
        <w:rPr>
          <w:rFonts w:ascii="Times New Roman" w:hAnsi="Times New Roman" w:cs="Times New Roman"/>
          <w:i/>
          <w:sz w:val="24"/>
          <w:szCs w:val="24"/>
        </w:rPr>
        <w:t>kararlarına itirazlar, ilgili kişi tarafından karar açıklandıktan</w:t>
      </w:r>
      <w:r w:rsidR="0023797E" w:rsidRPr="00F55FC5">
        <w:rPr>
          <w:rFonts w:ascii="Times New Roman" w:hAnsi="Times New Roman" w:cs="Times New Roman"/>
          <w:i/>
          <w:sz w:val="24"/>
          <w:szCs w:val="24"/>
        </w:rPr>
        <w:t xml:space="preserve"> </w:t>
      </w:r>
      <w:r w:rsidR="00316EE0" w:rsidRPr="00F55FC5">
        <w:rPr>
          <w:rFonts w:ascii="Times New Roman" w:hAnsi="Times New Roman" w:cs="Times New Roman"/>
          <w:i/>
          <w:sz w:val="24"/>
          <w:szCs w:val="24"/>
        </w:rPr>
        <w:t>(</w:t>
      </w:r>
      <w:r w:rsidR="00BB3DD7" w:rsidRPr="00F55FC5">
        <w:rPr>
          <w:rFonts w:ascii="Times New Roman" w:hAnsi="Times New Roman" w:cs="Times New Roman"/>
          <w:i/>
          <w:sz w:val="24"/>
          <w:szCs w:val="24"/>
        </w:rPr>
        <w:t>7</w:t>
      </w:r>
      <w:r w:rsidR="00316EE0" w:rsidRPr="00F55FC5">
        <w:rPr>
          <w:rFonts w:ascii="Times New Roman" w:hAnsi="Times New Roman" w:cs="Times New Roman"/>
          <w:i/>
          <w:sz w:val="24"/>
          <w:szCs w:val="24"/>
        </w:rPr>
        <w:t>) gün içerisinde, itiraz formu</w:t>
      </w:r>
      <w:r w:rsidR="0023797E" w:rsidRPr="00F55FC5">
        <w:rPr>
          <w:i/>
        </w:rPr>
        <w:t xml:space="preserve"> </w:t>
      </w:r>
      <w:r w:rsidR="00316EE0" w:rsidRPr="00F55FC5">
        <w:rPr>
          <w:rFonts w:ascii="Times New Roman" w:hAnsi="Times New Roman" w:cs="Times New Roman"/>
          <w:i/>
          <w:sz w:val="24"/>
          <w:szCs w:val="24"/>
        </w:rPr>
        <w:t>doldurularak info@</w:t>
      </w:r>
      <w:r w:rsidR="0023797E" w:rsidRPr="00F55FC5">
        <w:rPr>
          <w:rFonts w:ascii="Times New Roman" w:hAnsi="Times New Roman" w:cs="Times New Roman"/>
          <w:i/>
          <w:sz w:val="24"/>
          <w:szCs w:val="24"/>
        </w:rPr>
        <w:t>makrotrakyabelgelendirne</w:t>
      </w:r>
      <w:r w:rsidR="00316EE0" w:rsidRPr="00F55FC5">
        <w:rPr>
          <w:rFonts w:ascii="Times New Roman" w:hAnsi="Times New Roman" w:cs="Times New Roman"/>
          <w:i/>
          <w:sz w:val="24"/>
          <w:szCs w:val="24"/>
        </w:rPr>
        <w:t>.com adresine veya</w:t>
      </w:r>
      <w:r w:rsidR="0023797E" w:rsidRPr="00F55FC5">
        <w:rPr>
          <w:rFonts w:ascii="Times New Roman" w:hAnsi="Times New Roman" w:cs="Times New Roman"/>
          <w:i/>
          <w:sz w:val="24"/>
          <w:szCs w:val="24"/>
        </w:rPr>
        <w:t xml:space="preserve"> Makro</w:t>
      </w:r>
      <w:r w:rsidR="0023797E" w:rsidRPr="00F55FC5">
        <w:rPr>
          <w:rFonts w:ascii="Times New Roman" w:hAnsi="Times New Roman" w:cs="Times New Roman"/>
          <w:sz w:val="24"/>
          <w:szCs w:val="24"/>
        </w:rPr>
        <w:t xml:space="preserve"> </w:t>
      </w:r>
      <w:proofErr w:type="gramStart"/>
      <w:r w:rsidR="0023797E" w:rsidRPr="00F55FC5">
        <w:rPr>
          <w:rFonts w:ascii="Times New Roman" w:hAnsi="Times New Roman" w:cs="Times New Roman"/>
          <w:i/>
          <w:iCs/>
          <w:sz w:val="24"/>
          <w:szCs w:val="24"/>
        </w:rPr>
        <w:t xml:space="preserve">Trakya </w:t>
      </w:r>
      <w:r w:rsidR="00316EE0" w:rsidRPr="00F55FC5">
        <w:rPr>
          <w:rFonts w:ascii="Times New Roman" w:hAnsi="Times New Roman" w:cs="Times New Roman"/>
          <w:i/>
          <w:iCs/>
          <w:sz w:val="24"/>
          <w:szCs w:val="24"/>
        </w:rPr>
        <w:t xml:space="preserve"> şirket</w:t>
      </w:r>
      <w:proofErr w:type="gramEnd"/>
      <w:r w:rsidR="00316EE0" w:rsidRPr="00F55FC5">
        <w:rPr>
          <w:rFonts w:ascii="Times New Roman" w:hAnsi="Times New Roman" w:cs="Times New Roman"/>
          <w:i/>
          <w:iCs/>
          <w:sz w:val="24"/>
          <w:szCs w:val="24"/>
        </w:rPr>
        <w:t xml:space="preserve"> adresine posta veya</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elden gönderilerek yapılabilir.</w:t>
      </w:r>
      <w:r w:rsidR="0018492F" w:rsidRPr="00F55FC5">
        <w:t xml:space="preserve"> </w:t>
      </w:r>
      <w:r w:rsidR="0018492F" w:rsidRPr="00F55FC5">
        <w:rPr>
          <w:i/>
          <w:iCs/>
        </w:rPr>
        <w:t xml:space="preserve">Kararın açıklanmasından sonraki 7 günü </w:t>
      </w:r>
      <w:r w:rsidR="0018492F" w:rsidRPr="00F55FC5">
        <w:rPr>
          <w:i/>
          <w:iCs/>
        </w:rPr>
        <w:lastRenderedPageBreak/>
        <w:t xml:space="preserve">geçen </w:t>
      </w:r>
      <w:r w:rsidR="00AD1C85" w:rsidRPr="00F55FC5">
        <w:rPr>
          <w:i/>
          <w:iCs/>
        </w:rPr>
        <w:t>itirazlar</w:t>
      </w:r>
      <w:r w:rsidR="0018492F" w:rsidRPr="00F55FC5">
        <w:rPr>
          <w:i/>
          <w:iCs/>
        </w:rPr>
        <w:t xml:space="preserve"> işleme alınmaz</w:t>
      </w:r>
      <w:r w:rsidR="0018492F" w:rsidRPr="00F55FC5">
        <w:t>.</w:t>
      </w:r>
      <w:r w:rsidR="00316EE0" w:rsidRPr="00F55FC5">
        <w:rPr>
          <w:rFonts w:ascii="Times New Roman" w:hAnsi="Times New Roman" w:cs="Times New Roman"/>
          <w:i/>
          <w:iCs/>
          <w:sz w:val="24"/>
          <w:szCs w:val="24"/>
        </w:rPr>
        <w:t xml:space="preserve"> Şirket web sitemizde bulunan online itiraz formu da kullanılabilir.</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İtirazlar, yazılı olarak alınmadığı takdirde, itirazı alan personel tarafından İtiraz ve Şikâyet</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Değerlendirme Formuna kaydedilir ve Kalite Yönetim Temsilcisine iletilir. Yazılı olarak alınan itirazlar</w:t>
      </w:r>
      <w:r w:rsidR="0023797E" w:rsidRPr="00F55FC5">
        <w:rPr>
          <w:rFonts w:ascii="Times New Roman" w:hAnsi="Times New Roman" w:cs="Times New Roman"/>
          <w:i/>
          <w:iCs/>
          <w:sz w:val="24"/>
          <w:szCs w:val="24"/>
        </w:rPr>
        <w:t xml:space="preserve"> ise doğrudan Kalite </w:t>
      </w:r>
      <w:r w:rsidR="00316EE0" w:rsidRPr="00F55FC5">
        <w:rPr>
          <w:rFonts w:ascii="Times New Roman" w:hAnsi="Times New Roman" w:cs="Times New Roman"/>
          <w:i/>
          <w:iCs/>
          <w:sz w:val="24"/>
          <w:szCs w:val="24"/>
        </w:rPr>
        <w:t>Yönetim Temsilcisi’ne iletilir.</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İtirazlar, ilgili Sektör Sorumlusu ve/veya Personel Belgelendirme Müdürü ve Kalite Yönetim Temsilcisi</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tarafından, (</w:t>
      </w:r>
      <w:r w:rsidR="00BB3DD7" w:rsidRPr="00F55FC5">
        <w:rPr>
          <w:rFonts w:ascii="Times New Roman" w:hAnsi="Times New Roman" w:cs="Times New Roman"/>
          <w:i/>
          <w:iCs/>
          <w:sz w:val="24"/>
          <w:szCs w:val="24"/>
        </w:rPr>
        <w:t>5</w:t>
      </w:r>
      <w:r w:rsidR="00316EE0" w:rsidRPr="00F55FC5">
        <w:rPr>
          <w:rFonts w:ascii="Times New Roman" w:hAnsi="Times New Roman" w:cs="Times New Roman"/>
          <w:i/>
          <w:iCs/>
          <w:sz w:val="24"/>
          <w:szCs w:val="24"/>
        </w:rPr>
        <w:t xml:space="preserve">) </w:t>
      </w:r>
      <w:r w:rsidR="00BB3DD7" w:rsidRPr="00F55FC5">
        <w:rPr>
          <w:rFonts w:ascii="Times New Roman" w:hAnsi="Times New Roman" w:cs="Times New Roman"/>
          <w:i/>
          <w:iCs/>
          <w:sz w:val="24"/>
          <w:szCs w:val="24"/>
        </w:rPr>
        <w:t>Beş</w:t>
      </w:r>
      <w:r w:rsidR="00316EE0" w:rsidRPr="00F55FC5">
        <w:rPr>
          <w:rFonts w:ascii="Times New Roman" w:hAnsi="Times New Roman" w:cs="Times New Roman"/>
          <w:i/>
          <w:iCs/>
          <w:sz w:val="24"/>
          <w:szCs w:val="24"/>
        </w:rPr>
        <w:t xml:space="preserve"> gün içerisinde değerlendirilir, gerektiğinde teknik bölümden ilgili süreçte görev</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 xml:space="preserve">almayan bir uzman da görevlendirilebilir. Personel Belgelendirme Müdürü itiraz tarihinden en geç </w:t>
      </w:r>
      <w:r w:rsidR="00BB3DD7" w:rsidRPr="00F55FC5">
        <w:rPr>
          <w:rFonts w:ascii="Times New Roman" w:hAnsi="Times New Roman" w:cs="Times New Roman"/>
          <w:i/>
          <w:iCs/>
          <w:sz w:val="24"/>
          <w:szCs w:val="24"/>
        </w:rPr>
        <w:t>15</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w:t>
      </w:r>
      <w:r w:rsidR="00BB3DD7" w:rsidRPr="00F55FC5">
        <w:rPr>
          <w:rFonts w:ascii="Times New Roman" w:hAnsi="Times New Roman" w:cs="Times New Roman"/>
          <w:i/>
          <w:iCs/>
          <w:sz w:val="24"/>
          <w:szCs w:val="24"/>
        </w:rPr>
        <w:t>gün</w:t>
      </w:r>
      <w:r w:rsidR="00316EE0" w:rsidRPr="00F55FC5">
        <w:rPr>
          <w:rFonts w:ascii="Times New Roman" w:hAnsi="Times New Roman" w:cs="Times New Roman"/>
          <w:i/>
          <w:iCs/>
          <w:sz w:val="24"/>
          <w:szCs w:val="24"/>
        </w:rPr>
        <w:t xml:space="preserve">) içerisinde, yapılan faaliyetlerin sonucunu, itiraz sahibi tarafa ve itiraz sahibine </w:t>
      </w:r>
      <w:r w:rsidR="0023797E" w:rsidRPr="00F55FC5">
        <w:rPr>
          <w:rFonts w:ascii="Times New Roman" w:hAnsi="Times New Roman" w:cs="Times New Roman"/>
          <w:i/>
          <w:iCs/>
          <w:sz w:val="24"/>
          <w:szCs w:val="24"/>
        </w:rPr>
        <w:t>resmi</w:t>
      </w:r>
      <w:r w:rsidR="00316EE0" w:rsidRPr="00F55FC5">
        <w:rPr>
          <w:rFonts w:ascii="Times New Roman" w:hAnsi="Times New Roman" w:cs="Times New Roman"/>
          <w:i/>
          <w:iCs/>
          <w:sz w:val="24"/>
          <w:szCs w:val="24"/>
        </w:rPr>
        <w:t xml:space="preserve"> </w:t>
      </w:r>
      <w:r w:rsidR="0023797E" w:rsidRPr="00F55FC5">
        <w:rPr>
          <w:rFonts w:ascii="Times New Roman" w:hAnsi="Times New Roman" w:cs="Times New Roman"/>
          <w:i/>
          <w:iCs/>
          <w:sz w:val="24"/>
          <w:szCs w:val="24"/>
        </w:rPr>
        <w:t xml:space="preserve">(e-imza yada ıslak imza) </w:t>
      </w:r>
      <w:r w:rsidR="00316EE0" w:rsidRPr="00F55FC5">
        <w:rPr>
          <w:rFonts w:ascii="Times New Roman" w:hAnsi="Times New Roman" w:cs="Times New Roman"/>
          <w:i/>
          <w:iCs/>
          <w:sz w:val="24"/>
          <w:szCs w:val="24"/>
        </w:rPr>
        <w:t>olarak</w:t>
      </w:r>
      <w:r w:rsidR="0023797E" w:rsidRPr="00F55FC5">
        <w:rPr>
          <w:rFonts w:ascii="Times New Roman" w:hAnsi="Times New Roman" w:cs="Times New Roman"/>
          <w:i/>
          <w:iCs/>
          <w:sz w:val="24"/>
          <w:szCs w:val="24"/>
        </w:rPr>
        <w:t xml:space="preserve"> </w:t>
      </w:r>
      <w:proofErr w:type="gramStart"/>
      <w:r w:rsidR="00316EE0" w:rsidRPr="00F55FC5">
        <w:rPr>
          <w:rFonts w:ascii="Times New Roman" w:hAnsi="Times New Roman" w:cs="Times New Roman"/>
          <w:i/>
          <w:iCs/>
          <w:sz w:val="24"/>
          <w:szCs w:val="24"/>
        </w:rPr>
        <w:t>bildirir</w:t>
      </w:r>
      <w:r w:rsidR="004645EB" w:rsidRPr="00F55FC5">
        <w:rPr>
          <w:rFonts w:ascii="Times New Roman" w:hAnsi="Times New Roman" w:cs="Times New Roman"/>
          <w:i/>
          <w:iCs/>
          <w:sz w:val="24"/>
          <w:szCs w:val="24"/>
        </w:rPr>
        <w:t>.(</w:t>
      </w:r>
      <w:proofErr w:type="gramEnd"/>
      <w:r w:rsidR="004645EB" w:rsidRPr="00F55FC5">
        <w:rPr>
          <w:rFonts w:ascii="Times New Roman" w:hAnsi="Times New Roman" w:cs="Times New Roman"/>
          <w:i/>
          <w:iCs/>
          <w:sz w:val="24"/>
          <w:szCs w:val="24"/>
        </w:rPr>
        <w:t xml:space="preserve">İtirazın devam etmesi durumunda süreç komiteye gideceği için süre (10) gün uzar). </w:t>
      </w:r>
      <w:r w:rsidR="00316EE0" w:rsidRPr="00F55FC5">
        <w:rPr>
          <w:rFonts w:ascii="Times New Roman" w:hAnsi="Times New Roman" w:cs="Times New Roman"/>
          <w:i/>
          <w:iCs/>
          <w:sz w:val="24"/>
          <w:szCs w:val="24"/>
        </w:rPr>
        <w:t>Yapılan tüm değerlendirmeler neticesinde itiraz sahibinin itirazının devam etmesi durumunda konu</w:t>
      </w:r>
      <w:r w:rsidR="0023797E" w:rsidRPr="00F55FC5">
        <w:rPr>
          <w:rFonts w:ascii="Times New Roman" w:hAnsi="Times New Roman" w:cs="Times New Roman"/>
          <w:i/>
          <w:iCs/>
          <w:sz w:val="24"/>
          <w:szCs w:val="24"/>
        </w:rPr>
        <w:t xml:space="preserve"> </w:t>
      </w:r>
      <w:r w:rsidR="00316EE0" w:rsidRPr="00F55FC5">
        <w:rPr>
          <w:rFonts w:ascii="Times New Roman" w:hAnsi="Times New Roman" w:cs="Times New Roman"/>
          <w:i/>
          <w:iCs/>
          <w:sz w:val="24"/>
          <w:szCs w:val="24"/>
        </w:rPr>
        <w:t>İtiraz ve Şikâyet Değerlendirme Komitesi tarafından görüşülür.</w:t>
      </w:r>
      <w:r w:rsidR="0023797E" w:rsidRPr="00F55FC5">
        <w:rPr>
          <w:rFonts w:ascii="Times New Roman" w:hAnsi="Times New Roman" w:cs="Times New Roman"/>
          <w:i/>
          <w:iCs/>
          <w:sz w:val="24"/>
          <w:szCs w:val="24"/>
        </w:rPr>
        <w:t xml:space="preserve"> İtiraz ve Şikayet komitesi tarafsızlık komitesi</w:t>
      </w:r>
      <w:r w:rsidR="00286CBC" w:rsidRPr="00F55FC5">
        <w:rPr>
          <w:rFonts w:ascii="Times New Roman" w:hAnsi="Times New Roman" w:cs="Times New Roman"/>
          <w:i/>
          <w:iCs/>
          <w:sz w:val="24"/>
          <w:szCs w:val="24"/>
        </w:rPr>
        <w:t xml:space="preserve"> </w:t>
      </w:r>
      <w:proofErr w:type="gramStart"/>
      <w:r w:rsidR="00286CBC" w:rsidRPr="00F55FC5">
        <w:rPr>
          <w:rFonts w:ascii="Times New Roman" w:hAnsi="Times New Roman" w:cs="Times New Roman"/>
          <w:i/>
          <w:iCs/>
          <w:sz w:val="24"/>
          <w:szCs w:val="24"/>
        </w:rPr>
        <w:t xml:space="preserve">üyelerinden </w:t>
      </w:r>
      <w:r w:rsidR="0023797E" w:rsidRPr="00F55FC5">
        <w:rPr>
          <w:rFonts w:ascii="Times New Roman" w:hAnsi="Times New Roman" w:cs="Times New Roman"/>
          <w:i/>
          <w:iCs/>
          <w:sz w:val="24"/>
          <w:szCs w:val="24"/>
        </w:rPr>
        <w:t xml:space="preserve"> oluşmaktadır</w:t>
      </w:r>
      <w:proofErr w:type="gramEnd"/>
      <w:r w:rsidR="0023797E" w:rsidRPr="00F55FC5">
        <w:rPr>
          <w:rFonts w:ascii="Times New Roman" w:hAnsi="Times New Roman" w:cs="Times New Roman"/>
          <w:i/>
          <w:iCs/>
          <w:sz w:val="24"/>
          <w:szCs w:val="24"/>
        </w:rPr>
        <w:t>.</w:t>
      </w:r>
      <w:r w:rsidR="00AD1C85" w:rsidRPr="00F55FC5">
        <w:rPr>
          <w:rFonts w:ascii="Times New Roman" w:hAnsi="Times New Roman" w:cs="Times New Roman"/>
          <w:i/>
          <w:iCs/>
          <w:sz w:val="24"/>
          <w:szCs w:val="24"/>
        </w:rPr>
        <w:t xml:space="preserve"> İtiraz ve Şikayet Komitesi değerlendirmeyi (5 </w:t>
      </w:r>
      <w:proofErr w:type="gramStart"/>
      <w:r w:rsidR="00AD1C85" w:rsidRPr="00F55FC5">
        <w:rPr>
          <w:rFonts w:ascii="Times New Roman" w:hAnsi="Times New Roman" w:cs="Times New Roman"/>
          <w:i/>
          <w:iCs/>
          <w:sz w:val="24"/>
          <w:szCs w:val="24"/>
        </w:rPr>
        <w:t>Gün )</w:t>
      </w:r>
      <w:proofErr w:type="gramEnd"/>
      <w:r w:rsidR="00AD1C85" w:rsidRPr="00F55FC5">
        <w:rPr>
          <w:rFonts w:ascii="Times New Roman" w:hAnsi="Times New Roman" w:cs="Times New Roman"/>
          <w:i/>
          <w:iCs/>
          <w:sz w:val="24"/>
          <w:szCs w:val="24"/>
        </w:rPr>
        <w:t xml:space="preserve"> içerisinde değerlendirir.</w:t>
      </w:r>
      <w:r w:rsidR="0023797E" w:rsidRPr="00F55FC5">
        <w:rPr>
          <w:rFonts w:ascii="Arial" w:hAnsi="Arial" w:cs="Arial"/>
          <w:i/>
          <w:iCs/>
          <w:sz w:val="27"/>
          <w:szCs w:val="27"/>
        </w:rPr>
        <w:t xml:space="preserve"> </w:t>
      </w:r>
      <w:r w:rsidR="0023797E" w:rsidRPr="00F55FC5">
        <w:rPr>
          <w:rFonts w:ascii="Times New Roman" w:hAnsi="Times New Roman" w:cs="Times New Roman"/>
          <w:i/>
          <w:iCs/>
          <w:sz w:val="24"/>
          <w:szCs w:val="24"/>
        </w:rPr>
        <w:t>İtiraz ve Şikâyet  Komitesinde alınan kararlar doğrultusunda, gerekiyorsa</w:t>
      </w:r>
      <w:r w:rsidR="00050FA9" w:rsidRPr="00F55FC5">
        <w:rPr>
          <w:rFonts w:ascii="Times New Roman" w:hAnsi="Times New Roman" w:cs="Times New Roman"/>
          <w:i/>
          <w:iCs/>
          <w:sz w:val="24"/>
          <w:szCs w:val="24"/>
        </w:rPr>
        <w:t xml:space="preserve"> </w:t>
      </w:r>
      <w:r w:rsidR="0023797E" w:rsidRPr="00F55FC5">
        <w:rPr>
          <w:rFonts w:ascii="Times New Roman" w:hAnsi="Times New Roman" w:cs="Times New Roman"/>
          <w:i/>
          <w:iCs/>
          <w:sz w:val="24"/>
          <w:szCs w:val="24"/>
        </w:rPr>
        <w:t>düzeltici/önleyici faaliyetlerin başlatılması için  DÖF formu doldurularak Personel Belgelendirme</w:t>
      </w:r>
      <w:r w:rsidR="00050FA9" w:rsidRPr="00F55FC5">
        <w:rPr>
          <w:rFonts w:ascii="Times New Roman" w:hAnsi="Times New Roman" w:cs="Times New Roman"/>
          <w:i/>
          <w:iCs/>
          <w:sz w:val="24"/>
          <w:szCs w:val="24"/>
        </w:rPr>
        <w:t xml:space="preserve"> </w:t>
      </w:r>
      <w:r w:rsidR="0023797E" w:rsidRPr="00F55FC5">
        <w:rPr>
          <w:rFonts w:ascii="Times New Roman" w:hAnsi="Times New Roman" w:cs="Times New Roman"/>
          <w:i/>
          <w:iCs/>
          <w:sz w:val="24"/>
          <w:szCs w:val="24"/>
        </w:rPr>
        <w:t>Müdürü’ne teslim edilir. Personel Belgelendirme Müdürü Komite karar tarihinden en geç (</w:t>
      </w:r>
      <w:r w:rsidR="00050FA9" w:rsidRPr="00F55FC5">
        <w:rPr>
          <w:rFonts w:ascii="Times New Roman" w:hAnsi="Times New Roman" w:cs="Times New Roman"/>
          <w:i/>
          <w:iCs/>
          <w:sz w:val="24"/>
          <w:szCs w:val="24"/>
        </w:rPr>
        <w:t>3</w:t>
      </w:r>
      <w:r w:rsidR="0023797E" w:rsidRPr="00F55FC5">
        <w:rPr>
          <w:rFonts w:ascii="Times New Roman" w:hAnsi="Times New Roman" w:cs="Times New Roman"/>
          <w:i/>
          <w:iCs/>
          <w:sz w:val="24"/>
          <w:szCs w:val="24"/>
        </w:rPr>
        <w:t>)</w:t>
      </w:r>
      <w:r w:rsidR="00BB3DD7" w:rsidRPr="00F55FC5">
        <w:rPr>
          <w:rFonts w:ascii="Times New Roman" w:hAnsi="Times New Roman" w:cs="Times New Roman"/>
          <w:i/>
          <w:iCs/>
          <w:sz w:val="24"/>
          <w:szCs w:val="24"/>
        </w:rPr>
        <w:t xml:space="preserve"> </w:t>
      </w:r>
      <w:r w:rsidR="00050FA9" w:rsidRPr="00F55FC5">
        <w:rPr>
          <w:rFonts w:ascii="Times New Roman" w:hAnsi="Times New Roman" w:cs="Times New Roman"/>
          <w:i/>
          <w:iCs/>
          <w:sz w:val="24"/>
          <w:szCs w:val="24"/>
        </w:rPr>
        <w:t>üç</w:t>
      </w:r>
      <w:r w:rsidR="0023797E" w:rsidRPr="00F55FC5">
        <w:rPr>
          <w:rFonts w:ascii="Times New Roman" w:hAnsi="Times New Roman" w:cs="Times New Roman"/>
          <w:i/>
          <w:iCs/>
          <w:sz w:val="24"/>
          <w:szCs w:val="24"/>
        </w:rPr>
        <w:t xml:space="preserve"> </w:t>
      </w:r>
      <w:r w:rsidR="00BB3DD7" w:rsidRPr="00F55FC5">
        <w:rPr>
          <w:rFonts w:ascii="Times New Roman" w:hAnsi="Times New Roman" w:cs="Times New Roman"/>
          <w:i/>
          <w:iCs/>
          <w:sz w:val="24"/>
          <w:szCs w:val="24"/>
        </w:rPr>
        <w:t>gün</w:t>
      </w:r>
      <w:r w:rsidR="0023797E" w:rsidRPr="00F55FC5">
        <w:rPr>
          <w:rFonts w:ascii="Times New Roman" w:hAnsi="Times New Roman" w:cs="Times New Roman"/>
          <w:i/>
          <w:iCs/>
          <w:sz w:val="24"/>
          <w:szCs w:val="24"/>
        </w:rPr>
        <w:t xml:space="preserve"> içerisinde, yapılan faaliyetlerin sonucunu, itiraz sahibi tarafa ve itiraz sahibine resmi (e-imza </w:t>
      </w:r>
      <w:proofErr w:type="gramStart"/>
      <w:r w:rsidR="0023797E" w:rsidRPr="00F55FC5">
        <w:rPr>
          <w:rFonts w:ascii="Times New Roman" w:hAnsi="Times New Roman" w:cs="Times New Roman"/>
          <w:i/>
          <w:iCs/>
          <w:sz w:val="24"/>
          <w:szCs w:val="24"/>
        </w:rPr>
        <w:t>yada</w:t>
      </w:r>
      <w:proofErr w:type="gramEnd"/>
      <w:r w:rsidR="0023797E" w:rsidRPr="00F55FC5">
        <w:rPr>
          <w:rFonts w:ascii="Times New Roman" w:hAnsi="Times New Roman" w:cs="Times New Roman"/>
          <w:i/>
          <w:iCs/>
          <w:sz w:val="24"/>
          <w:szCs w:val="24"/>
        </w:rPr>
        <w:t xml:space="preserve"> ıslak imza) olarak bildirilir.</w:t>
      </w:r>
    </w:p>
    <w:p w14:paraId="4FE2ADC5" w14:textId="77777777" w:rsidR="00BB3DD7" w:rsidRPr="00F55FC5" w:rsidRDefault="00BB3DD7" w:rsidP="00BB3DD7">
      <w:pPr>
        <w:pStyle w:val="AralkYok"/>
        <w:rPr>
          <w:rFonts w:ascii="Times New Roman" w:hAnsi="Times New Roman" w:cs="Times New Roman"/>
          <w:sz w:val="24"/>
          <w:szCs w:val="24"/>
        </w:rPr>
      </w:pPr>
    </w:p>
    <w:p w14:paraId="49BB0C2E" w14:textId="3F3328A2" w:rsidR="00B1029B" w:rsidRPr="00AD1C85" w:rsidRDefault="0033471F" w:rsidP="00AD1C85">
      <w:pPr>
        <w:spacing w:after="160" w:line="254" w:lineRule="auto"/>
      </w:pPr>
      <w:r w:rsidRPr="00F55FC5">
        <w:rPr>
          <w:rFonts w:ascii="Times New Roman" w:hAnsi="Times New Roman" w:cs="Times New Roman"/>
          <w:i/>
          <w:sz w:val="24"/>
          <w:szCs w:val="24"/>
        </w:rPr>
        <w:t>4.</w:t>
      </w:r>
      <w:r w:rsidR="001209BE" w:rsidRPr="00F55FC5">
        <w:rPr>
          <w:rFonts w:ascii="Times New Roman" w:hAnsi="Times New Roman" w:cs="Times New Roman"/>
          <w:i/>
          <w:sz w:val="24"/>
          <w:szCs w:val="24"/>
        </w:rPr>
        <w:t>5</w:t>
      </w:r>
      <w:r w:rsidR="00C32FC2" w:rsidRPr="00F55FC5">
        <w:rPr>
          <w:rFonts w:ascii="Times New Roman" w:hAnsi="Times New Roman" w:cs="Times New Roman"/>
          <w:i/>
          <w:sz w:val="24"/>
          <w:szCs w:val="24"/>
        </w:rPr>
        <w:t>.</w:t>
      </w:r>
      <w:r w:rsidR="001209BE" w:rsidRPr="00F55FC5">
        <w:rPr>
          <w:rFonts w:ascii="Times New Roman" w:hAnsi="Times New Roman" w:cs="Times New Roman"/>
          <w:i/>
          <w:sz w:val="24"/>
          <w:szCs w:val="24"/>
        </w:rPr>
        <w:t xml:space="preserve"> </w:t>
      </w:r>
      <w:r w:rsidR="00AD1C85" w:rsidRPr="00F55FC5">
        <w:rPr>
          <w:i/>
          <w:iCs/>
        </w:rPr>
        <w:t>İtirazın alınması, araştırılması ve itirazla ilgili karar verme aşamaları, itiraz edene karşı ayrımcı faaliyetlere sebebiyet verecek sonuçlar oluşturmamaktadır</w:t>
      </w:r>
      <w:r w:rsidR="00AD1C85" w:rsidRPr="00F55FC5">
        <w:t>.</w:t>
      </w:r>
    </w:p>
    <w:p w14:paraId="0AFC5E6B" w14:textId="77777777" w:rsidR="0059131C" w:rsidRPr="00F3489D" w:rsidRDefault="0059131C" w:rsidP="0059131C">
      <w:pPr>
        <w:pStyle w:val="Default"/>
        <w:ind w:left="714"/>
        <w:jc w:val="both"/>
        <w:rPr>
          <w:rFonts w:ascii="Times New Roman" w:hAnsi="Times New Roman" w:cs="Times New Roman"/>
          <w:color w:val="auto"/>
        </w:rPr>
      </w:pPr>
    </w:p>
    <w:p w14:paraId="679AF689" w14:textId="37C88147" w:rsidR="00DB2A8F" w:rsidRPr="00F55FC5" w:rsidRDefault="00144C6E" w:rsidP="00144C6E">
      <w:pPr>
        <w:pStyle w:val="Default"/>
        <w:spacing w:line="360" w:lineRule="auto"/>
        <w:jc w:val="both"/>
        <w:rPr>
          <w:rFonts w:ascii="Times New Roman" w:hAnsi="Times New Roman" w:cs="Times New Roman"/>
          <w:b/>
          <w:iCs/>
          <w:color w:val="000000" w:themeColor="text1"/>
        </w:rPr>
      </w:pPr>
      <w:r w:rsidRPr="00F3489D">
        <w:rPr>
          <w:rFonts w:ascii="Times New Roman" w:hAnsi="Times New Roman" w:cs="Times New Roman"/>
          <w:b/>
          <w:i/>
          <w:color w:val="auto"/>
        </w:rPr>
        <w:t>5</w:t>
      </w:r>
      <w:r w:rsidRPr="00F55FC5">
        <w:rPr>
          <w:rFonts w:ascii="Times New Roman" w:hAnsi="Times New Roman" w:cs="Times New Roman"/>
          <w:b/>
          <w:i/>
          <w:color w:val="auto"/>
        </w:rPr>
        <w:t>.</w:t>
      </w:r>
      <w:proofErr w:type="gramStart"/>
      <w:r w:rsidRPr="00F55FC5">
        <w:rPr>
          <w:rFonts w:ascii="Times New Roman" w:hAnsi="Times New Roman" w:cs="Times New Roman"/>
          <w:b/>
          <w:iCs/>
          <w:color w:val="000000" w:themeColor="text1"/>
        </w:rPr>
        <w:t>Şikayet</w:t>
      </w:r>
      <w:r w:rsidR="000F09C5" w:rsidRPr="00F55FC5">
        <w:rPr>
          <w:rFonts w:ascii="Times New Roman" w:hAnsi="Times New Roman" w:cs="Times New Roman"/>
          <w:b/>
          <w:iCs/>
          <w:color w:val="000000" w:themeColor="text1"/>
        </w:rPr>
        <w:t>in</w:t>
      </w:r>
      <w:proofErr w:type="gramEnd"/>
      <w:r w:rsidR="000F09C5" w:rsidRPr="00F55FC5">
        <w:rPr>
          <w:rFonts w:ascii="Times New Roman" w:hAnsi="Times New Roman" w:cs="Times New Roman"/>
          <w:b/>
          <w:iCs/>
          <w:color w:val="000000" w:themeColor="text1"/>
        </w:rPr>
        <w:t xml:space="preserve"> Alınması, Değerlendirilmesi ve Karar Verilmesi</w:t>
      </w:r>
    </w:p>
    <w:p w14:paraId="265F343A" w14:textId="77777777" w:rsidR="00E76FFB" w:rsidRPr="00F55FC5" w:rsidRDefault="00272318" w:rsidP="001A4F73">
      <w:pPr>
        <w:pStyle w:val="Default"/>
        <w:spacing w:line="360" w:lineRule="auto"/>
        <w:jc w:val="both"/>
        <w:rPr>
          <w:rFonts w:ascii="Times New Roman" w:hAnsi="Times New Roman" w:cs="Times New Roman"/>
          <w:color w:val="auto"/>
        </w:rPr>
      </w:pPr>
      <w:r w:rsidRPr="00F55FC5">
        <w:rPr>
          <w:rFonts w:ascii="Times New Roman" w:hAnsi="Times New Roman" w:cs="Times New Roman"/>
          <w:iCs/>
          <w:color w:val="000000" w:themeColor="text1"/>
        </w:rPr>
        <w:t>5.1</w:t>
      </w:r>
      <w:r w:rsidRPr="00F55FC5">
        <w:rPr>
          <w:rFonts w:ascii="Times New Roman" w:hAnsi="Times New Roman" w:cs="Times New Roman"/>
          <w:i/>
          <w:color w:val="000000" w:themeColor="text1"/>
        </w:rPr>
        <w:t>.</w:t>
      </w:r>
      <w:r w:rsidR="00E76FFB" w:rsidRPr="00F55FC5">
        <w:rPr>
          <w:rFonts w:ascii="Times New Roman" w:hAnsi="Times New Roman" w:cs="Times New Roman"/>
          <w:i/>
          <w:color w:val="auto"/>
        </w:rPr>
        <w:t xml:space="preserve"> Makro Trakya’ </w:t>
      </w:r>
      <w:proofErr w:type="spellStart"/>
      <w:r w:rsidR="00E76FFB" w:rsidRPr="00F55FC5">
        <w:rPr>
          <w:rFonts w:ascii="Times New Roman" w:hAnsi="Times New Roman" w:cs="Times New Roman"/>
          <w:i/>
          <w:color w:val="auto"/>
        </w:rPr>
        <w:t>nin</w:t>
      </w:r>
      <w:proofErr w:type="spellEnd"/>
      <w:r w:rsidR="00E76FFB" w:rsidRPr="00F55FC5">
        <w:rPr>
          <w:rFonts w:ascii="Times New Roman" w:hAnsi="Times New Roman" w:cs="Times New Roman"/>
          <w:i/>
          <w:color w:val="auto"/>
        </w:rPr>
        <w:t xml:space="preserve"> tüm faaliyetlerinde, başvuru sahiplerinden, adaylardan, belgelendirilmiş kişilerden, işverenlerden, hizmet alanlardan veya ilgili diğer kesimlerden alınan, şikayetlerin değerlendirilmesi ve karara bağlanması ile ilgili yöntemleri yürütmek için “İtiraz ve Şikayetlerin Değerlendirmesi Prosedürü” oluşturulmuş ve uygulanmaktadır.</w:t>
      </w:r>
    </w:p>
    <w:p w14:paraId="7881364E" w14:textId="213483C2" w:rsidR="00570997" w:rsidRPr="00F55FC5" w:rsidRDefault="00600749" w:rsidP="001A4F73">
      <w:pPr>
        <w:pStyle w:val="Default"/>
        <w:spacing w:line="360" w:lineRule="auto"/>
        <w:jc w:val="both"/>
        <w:rPr>
          <w:rFonts w:ascii="Times New Roman" w:hAnsi="Times New Roman" w:cs="Times New Roman"/>
          <w:iCs/>
          <w:color w:val="000000" w:themeColor="text1"/>
        </w:rPr>
      </w:pPr>
      <w:r w:rsidRPr="00F55FC5">
        <w:rPr>
          <w:rFonts w:ascii="Times New Roman" w:hAnsi="Times New Roman" w:cs="Times New Roman"/>
          <w:iCs/>
          <w:color w:val="000000" w:themeColor="text1"/>
        </w:rPr>
        <w:t>5.2.</w:t>
      </w:r>
      <w:r w:rsidR="00E76FFB" w:rsidRPr="00F55FC5">
        <w:rPr>
          <w:rFonts w:ascii="Times New Roman" w:hAnsi="Times New Roman" w:cs="Times New Roman"/>
          <w:color w:val="auto"/>
        </w:rPr>
        <w:t xml:space="preserve"> </w:t>
      </w:r>
      <w:r w:rsidR="00E76FFB" w:rsidRPr="00F55FC5">
        <w:rPr>
          <w:rFonts w:ascii="Times New Roman" w:hAnsi="Times New Roman" w:cs="Times New Roman"/>
          <w:i/>
          <w:iCs/>
          <w:color w:val="auto"/>
        </w:rPr>
        <w:t>Şikâyet süreçleri hakkındaki bilgilere Makro Trakya web sayfasındaki İtiraz ve Şikayetlerin Değerlendirilmesi Prosedüründe kamuya açık bir şekilde yer verilmiştir. Prosedür tüm taraflar için adil ve eşit (hakkaniyetli) bir şekilde hazırlanmıştır.</w:t>
      </w:r>
    </w:p>
    <w:p w14:paraId="48FFFCE8" w14:textId="40200933" w:rsidR="00E76FFB" w:rsidRPr="00F55FC5" w:rsidRDefault="00570997" w:rsidP="00E76FFB">
      <w:pPr>
        <w:pStyle w:val="Default"/>
        <w:spacing w:line="360" w:lineRule="auto"/>
        <w:jc w:val="both"/>
        <w:rPr>
          <w:rFonts w:ascii="Times New Roman" w:hAnsi="Times New Roman" w:cs="Times New Roman"/>
          <w:color w:val="auto"/>
        </w:rPr>
      </w:pPr>
      <w:r w:rsidRPr="00F55FC5">
        <w:rPr>
          <w:rFonts w:ascii="Times New Roman" w:hAnsi="Times New Roman" w:cs="Times New Roman"/>
          <w:iCs/>
          <w:color w:val="000000" w:themeColor="text1"/>
        </w:rPr>
        <w:t>5.3.</w:t>
      </w:r>
      <w:r w:rsidR="00E76FFB" w:rsidRPr="00F55FC5">
        <w:rPr>
          <w:rFonts w:ascii="Times New Roman" w:hAnsi="Times New Roman" w:cs="Times New Roman"/>
        </w:rPr>
        <w:t xml:space="preserve"> </w:t>
      </w:r>
      <w:r w:rsidR="00E76FFB" w:rsidRPr="00F55FC5">
        <w:rPr>
          <w:rFonts w:ascii="Times New Roman" w:hAnsi="Times New Roman" w:cs="Times New Roman"/>
          <w:i/>
          <w:iCs/>
          <w:color w:val="auto"/>
        </w:rPr>
        <w:t>Tüm gelen şikayetler, değerlendirilirken (vakit kaybetmeden) tarafsız ve yapıcı olacak bir şekilde ele alınır. (Kalite Yönetim Temsilcisi tarafından da sürecin takibi yapılır.)</w:t>
      </w:r>
    </w:p>
    <w:p w14:paraId="1F962EB1" w14:textId="0501B98B" w:rsidR="00E76FFB" w:rsidRPr="00F55FC5" w:rsidRDefault="00E76FFB" w:rsidP="00E76FFB">
      <w:pPr>
        <w:pStyle w:val="Default"/>
        <w:jc w:val="both"/>
        <w:rPr>
          <w:rFonts w:ascii="Times New Roman" w:hAnsi="Times New Roman" w:cs="Times New Roman"/>
          <w:i/>
          <w:iCs/>
          <w:color w:val="auto"/>
        </w:rPr>
      </w:pPr>
      <w:r w:rsidRPr="00F55FC5">
        <w:rPr>
          <w:rFonts w:ascii="Times New Roman" w:hAnsi="Times New Roman" w:cs="Times New Roman"/>
          <w:i/>
          <w:iCs/>
          <w:color w:val="auto"/>
        </w:rPr>
        <w:t xml:space="preserve">Yürütülmekte olan belgelendirme faaliyetleri ile ilgili olabilecek her türlü bildirim </w:t>
      </w:r>
      <w:proofErr w:type="gramStart"/>
      <w:r w:rsidR="0018492F" w:rsidRPr="00F55FC5">
        <w:rPr>
          <w:rFonts w:ascii="Times New Roman" w:hAnsi="Times New Roman" w:cs="Times New Roman"/>
          <w:i/>
          <w:iCs/>
          <w:color w:val="auto"/>
        </w:rPr>
        <w:t>resmi  (</w:t>
      </w:r>
      <w:proofErr w:type="gramEnd"/>
      <w:r w:rsidRPr="00F55FC5">
        <w:rPr>
          <w:rFonts w:ascii="Times New Roman" w:hAnsi="Times New Roman" w:cs="Times New Roman"/>
          <w:i/>
          <w:iCs/>
          <w:color w:val="auto"/>
        </w:rPr>
        <w:t>e-imza veya ıslak imza</w:t>
      </w:r>
      <w:r w:rsidR="0018492F" w:rsidRPr="00F55FC5">
        <w:rPr>
          <w:rFonts w:ascii="Times New Roman" w:hAnsi="Times New Roman" w:cs="Times New Roman"/>
          <w:i/>
          <w:iCs/>
          <w:color w:val="auto"/>
        </w:rPr>
        <w:t>) ol</w:t>
      </w:r>
      <w:r w:rsidRPr="00F55FC5">
        <w:rPr>
          <w:rFonts w:ascii="Times New Roman" w:hAnsi="Times New Roman" w:cs="Times New Roman"/>
          <w:i/>
          <w:iCs/>
          <w:color w:val="auto"/>
        </w:rPr>
        <w:t xml:space="preserve">arak yapılır. Farklı yollardan yapılamaz. </w:t>
      </w:r>
    </w:p>
    <w:p w14:paraId="5F8A110B" w14:textId="77777777" w:rsidR="00E76FFB" w:rsidRPr="00F55FC5" w:rsidRDefault="00E76FFB" w:rsidP="00E76FFB">
      <w:pPr>
        <w:pStyle w:val="Default"/>
        <w:jc w:val="both"/>
        <w:rPr>
          <w:rFonts w:ascii="Times New Roman" w:hAnsi="Times New Roman" w:cs="Times New Roman"/>
          <w:i/>
          <w:iCs/>
          <w:color w:val="auto"/>
        </w:rPr>
      </w:pPr>
    </w:p>
    <w:p w14:paraId="4EBCBD8B" w14:textId="77777777" w:rsidR="00E76FFB" w:rsidRPr="001B5D53" w:rsidRDefault="00E76FFB" w:rsidP="00E76FFB">
      <w:pPr>
        <w:pStyle w:val="Default"/>
        <w:jc w:val="both"/>
        <w:rPr>
          <w:rFonts w:ascii="Times New Roman" w:hAnsi="Times New Roman" w:cs="Times New Roman"/>
          <w:i/>
          <w:iCs/>
          <w:color w:val="auto"/>
        </w:rPr>
      </w:pPr>
      <w:r w:rsidRPr="00F55FC5">
        <w:rPr>
          <w:rFonts w:ascii="Times New Roman" w:hAnsi="Times New Roman" w:cs="Times New Roman"/>
          <w:i/>
          <w:iCs/>
          <w:color w:val="auto"/>
        </w:rPr>
        <w:t>Şikâyet değerlendirmesi sürecine ilişkin bilgilendirme web sayfamızda ilgili tüm tarafların bilgisine sunulmuştur.</w:t>
      </w:r>
    </w:p>
    <w:p w14:paraId="39C06293" w14:textId="77777777" w:rsidR="00E76FFB" w:rsidRPr="000661BF" w:rsidRDefault="00E76FFB" w:rsidP="00E76FFB">
      <w:pPr>
        <w:pStyle w:val="Default"/>
        <w:jc w:val="both"/>
        <w:rPr>
          <w:rFonts w:ascii="Times New Roman" w:hAnsi="Times New Roman" w:cs="Times New Roman"/>
          <w:color w:val="auto"/>
        </w:rPr>
      </w:pPr>
    </w:p>
    <w:p w14:paraId="24927C84" w14:textId="77777777" w:rsidR="00E76FFB" w:rsidRPr="00F55FC5" w:rsidRDefault="00E76FFB" w:rsidP="00E76FFB">
      <w:pPr>
        <w:pStyle w:val="Default"/>
        <w:jc w:val="both"/>
        <w:rPr>
          <w:rFonts w:ascii="Times New Roman" w:hAnsi="Times New Roman" w:cs="Times New Roman"/>
          <w:i/>
          <w:iCs/>
          <w:color w:val="auto"/>
        </w:rPr>
      </w:pPr>
      <w:r w:rsidRPr="00F55FC5">
        <w:rPr>
          <w:rFonts w:ascii="Times New Roman" w:hAnsi="Times New Roman" w:cs="Times New Roman"/>
          <w:i/>
          <w:iCs/>
          <w:color w:val="auto"/>
        </w:rPr>
        <w:t>Şikâyet değerlendirmesi aşağıdaki unsurları ve yöntemleri kapsamaktadır;</w:t>
      </w:r>
    </w:p>
    <w:p w14:paraId="22BFA900" w14:textId="77777777" w:rsidR="00E76FFB" w:rsidRPr="00F55FC5" w:rsidRDefault="00E76FFB" w:rsidP="00E76FFB">
      <w:pPr>
        <w:pStyle w:val="Default"/>
        <w:numPr>
          <w:ilvl w:val="0"/>
          <w:numId w:val="22"/>
        </w:numPr>
        <w:ind w:left="714" w:hanging="357"/>
        <w:jc w:val="both"/>
        <w:rPr>
          <w:rFonts w:ascii="Times New Roman" w:hAnsi="Times New Roman" w:cs="Times New Roman"/>
          <w:i/>
          <w:iCs/>
          <w:color w:val="auto"/>
        </w:rPr>
      </w:pPr>
      <w:r w:rsidRPr="00F55FC5">
        <w:rPr>
          <w:rFonts w:ascii="Times New Roman" w:hAnsi="Times New Roman" w:cs="Times New Roman"/>
          <w:i/>
          <w:iCs/>
          <w:color w:val="auto"/>
        </w:rPr>
        <w:t xml:space="preserve">Şikâyetin alınması, geçerliliği, incelenmesi ve şikâyet karşısında yapılacak işlemlere ilişkin prosesin </w:t>
      </w:r>
      <w:r w:rsidRPr="00F55FC5">
        <w:rPr>
          <w:rFonts w:ascii="Times New Roman" w:hAnsi="Times New Roman" w:cs="Times New Roman"/>
          <w:i/>
          <w:iCs/>
          <w:color w:val="auto"/>
        </w:rPr>
        <w:lastRenderedPageBreak/>
        <w:t>ana hatlarının belirlenmesi,</w:t>
      </w:r>
    </w:p>
    <w:p w14:paraId="2DC31EB2" w14:textId="77777777" w:rsidR="00E76FFB" w:rsidRPr="00F55FC5" w:rsidRDefault="00E76FFB" w:rsidP="00E76FFB">
      <w:pPr>
        <w:pStyle w:val="Default"/>
        <w:numPr>
          <w:ilvl w:val="0"/>
          <w:numId w:val="22"/>
        </w:numPr>
        <w:ind w:left="714" w:hanging="357"/>
        <w:jc w:val="both"/>
        <w:rPr>
          <w:rFonts w:ascii="Times New Roman" w:hAnsi="Times New Roman" w:cs="Times New Roman"/>
          <w:i/>
          <w:iCs/>
          <w:color w:val="auto"/>
        </w:rPr>
      </w:pPr>
      <w:r w:rsidRPr="00F55FC5">
        <w:rPr>
          <w:rFonts w:ascii="Times New Roman" w:hAnsi="Times New Roman" w:cs="Times New Roman"/>
          <w:i/>
          <w:iCs/>
          <w:color w:val="auto"/>
        </w:rPr>
        <w:t>Şikayetler karşısında yapılan işlemler dahil olmak üzere şikayetlerin takibi ve mutlak kayıt altına alınması,</w:t>
      </w:r>
    </w:p>
    <w:p w14:paraId="317D6742" w14:textId="77777777" w:rsidR="00E76FFB" w:rsidRPr="00F55FC5" w:rsidRDefault="00E76FFB" w:rsidP="00E76FFB">
      <w:pPr>
        <w:pStyle w:val="Default"/>
        <w:numPr>
          <w:ilvl w:val="0"/>
          <w:numId w:val="22"/>
        </w:numPr>
        <w:ind w:left="714" w:hanging="357"/>
        <w:jc w:val="both"/>
        <w:rPr>
          <w:rFonts w:ascii="Times New Roman" w:hAnsi="Times New Roman" w:cs="Times New Roman"/>
          <w:i/>
          <w:iCs/>
          <w:color w:val="auto"/>
        </w:rPr>
      </w:pPr>
      <w:r w:rsidRPr="00F55FC5">
        <w:rPr>
          <w:rFonts w:ascii="Times New Roman" w:hAnsi="Times New Roman" w:cs="Times New Roman"/>
          <w:i/>
          <w:iCs/>
          <w:color w:val="auto"/>
        </w:rPr>
        <w:t>Uygun düzeltmelerin ve düzeltici faaliyetlerinin uygulanmasının sağlanması,</w:t>
      </w:r>
    </w:p>
    <w:p w14:paraId="100D4939" w14:textId="32EF2B97" w:rsidR="00570997" w:rsidRPr="006926DD" w:rsidRDefault="00570997" w:rsidP="00570997">
      <w:pPr>
        <w:pStyle w:val="Default"/>
        <w:spacing w:line="360" w:lineRule="auto"/>
        <w:jc w:val="both"/>
        <w:rPr>
          <w:rFonts w:ascii="Times New Roman" w:hAnsi="Times New Roman" w:cs="Times New Roman"/>
          <w:iCs/>
          <w:color w:val="000000" w:themeColor="text1"/>
        </w:rPr>
      </w:pPr>
    </w:p>
    <w:p w14:paraId="3F61CD6C" w14:textId="07C42741" w:rsidR="00E76FFB" w:rsidRPr="001B5D53" w:rsidRDefault="00C603F1" w:rsidP="001B5D53">
      <w:pPr>
        <w:pStyle w:val="AralkYok"/>
        <w:rPr>
          <w:rFonts w:ascii="Times New Roman" w:hAnsi="Times New Roman" w:cs="Times New Roman"/>
          <w:i/>
          <w:iCs/>
          <w:sz w:val="24"/>
          <w:szCs w:val="24"/>
        </w:rPr>
      </w:pPr>
      <w:r w:rsidRPr="00F55FC5">
        <w:rPr>
          <w:iCs/>
        </w:rPr>
        <w:t xml:space="preserve">5.4. </w:t>
      </w:r>
      <w:r w:rsidR="001B5D53" w:rsidRPr="00F55FC5">
        <w:rPr>
          <w:rFonts w:ascii="Times New Roman" w:hAnsi="Times New Roman" w:cs="Times New Roman"/>
          <w:i/>
          <w:iCs/>
          <w:sz w:val="24"/>
          <w:szCs w:val="24"/>
        </w:rPr>
        <w:t>Belgelendirme faaliyetleri aşamalarındaki hizmetlerimiz ile ilgili memnuniyetsizlikleri ifade eden</w:t>
      </w:r>
      <w:r w:rsidR="001B5D53" w:rsidRPr="00F55FC5">
        <w:rPr>
          <w:rFonts w:ascii="Times New Roman" w:hAnsi="Times New Roman" w:cs="Times New Roman"/>
          <w:i/>
          <w:iCs/>
          <w:sz w:val="24"/>
          <w:szCs w:val="24"/>
        </w:rPr>
        <w:br/>
        <w:t>şikâyetler, ilgili kişiler tarafından yazılı veya sözlü olarak yapılabilmektedir. İtiraz / Şikâyet Bildirim</w:t>
      </w:r>
      <w:r w:rsidR="001B5D53" w:rsidRPr="00F55FC5">
        <w:rPr>
          <w:rFonts w:ascii="Times New Roman" w:hAnsi="Times New Roman" w:cs="Times New Roman"/>
          <w:i/>
          <w:iCs/>
          <w:sz w:val="24"/>
          <w:szCs w:val="24"/>
        </w:rPr>
        <w:br/>
        <w:t>formu kullanılarak bildirilen ile şifahi veya telefon / eposta yoluyla şikâyet bildirimlerini alan personel</w:t>
      </w:r>
      <w:r w:rsidR="001B5D53" w:rsidRPr="00F55FC5">
        <w:rPr>
          <w:rFonts w:ascii="Times New Roman" w:hAnsi="Times New Roman" w:cs="Times New Roman"/>
          <w:i/>
          <w:iCs/>
          <w:sz w:val="24"/>
          <w:szCs w:val="24"/>
        </w:rPr>
        <w:br/>
        <w:t xml:space="preserve">tarafından doldurulan İtiraz / </w:t>
      </w:r>
      <w:proofErr w:type="gramStart"/>
      <w:r w:rsidR="001B5D53" w:rsidRPr="00F55FC5">
        <w:rPr>
          <w:rFonts w:ascii="Times New Roman" w:hAnsi="Times New Roman" w:cs="Times New Roman"/>
          <w:i/>
          <w:iCs/>
          <w:sz w:val="24"/>
          <w:szCs w:val="24"/>
        </w:rPr>
        <w:t>Şikayet</w:t>
      </w:r>
      <w:proofErr w:type="gramEnd"/>
      <w:r w:rsidR="001B5D53" w:rsidRPr="00F55FC5">
        <w:rPr>
          <w:rFonts w:ascii="Times New Roman" w:hAnsi="Times New Roman" w:cs="Times New Roman"/>
          <w:i/>
          <w:iCs/>
          <w:sz w:val="24"/>
          <w:szCs w:val="24"/>
        </w:rPr>
        <w:t xml:space="preserve"> Bildirim Formu Kalite Yönetim Temsilcisine iletilir. Şikâyetler, ilgili Sektör Sorumlusu ve/veya Personel Belgelendirme Müdürü ve Kalite Yönetim Temsilcisi tarafından, (10) on gün içerisinde değerlendirilir. Bu değerlendirmede şikâyete konu hizmeti veren personelin de görüşleri alınır, ancak şikâyet ile ilgili değerlendirme ve yapılacak işlemler ile ilgili karar şikâyete konu hizmette görev almış personel dışında bir kişi tarafından verilir. Personel Belgelendirme Müdürü şikâyet tarihinden itibaren en geç (15) </w:t>
      </w:r>
      <w:proofErr w:type="gramStart"/>
      <w:r w:rsidR="001B5D53" w:rsidRPr="00F55FC5">
        <w:rPr>
          <w:rFonts w:ascii="Times New Roman" w:hAnsi="Times New Roman" w:cs="Times New Roman"/>
          <w:i/>
          <w:iCs/>
          <w:sz w:val="24"/>
          <w:szCs w:val="24"/>
        </w:rPr>
        <w:t>gün  içerisinde</w:t>
      </w:r>
      <w:proofErr w:type="gramEnd"/>
      <w:r w:rsidR="001B5D53" w:rsidRPr="00F55FC5">
        <w:rPr>
          <w:rFonts w:ascii="Times New Roman" w:hAnsi="Times New Roman" w:cs="Times New Roman"/>
          <w:i/>
          <w:iCs/>
          <w:sz w:val="24"/>
          <w:szCs w:val="24"/>
        </w:rPr>
        <w:t>, yapılan faaliyetlerin sonucunu, şikâyet sahibi tarafa,  resmi (e-imza yada ıslak imza) olarak bildirir</w:t>
      </w:r>
      <w:r w:rsidR="00F55FC5" w:rsidRPr="00F55FC5">
        <w:rPr>
          <w:rFonts w:ascii="Times New Roman" w:hAnsi="Times New Roman" w:cs="Times New Roman"/>
          <w:i/>
          <w:iCs/>
          <w:sz w:val="24"/>
          <w:szCs w:val="24"/>
        </w:rPr>
        <w:t>.(</w:t>
      </w:r>
      <w:r w:rsidR="00F55FC5">
        <w:rPr>
          <w:rFonts w:ascii="Times New Roman" w:hAnsi="Times New Roman" w:cs="Times New Roman"/>
          <w:i/>
          <w:iCs/>
          <w:sz w:val="24"/>
          <w:szCs w:val="24"/>
        </w:rPr>
        <w:t>Şikayetin</w:t>
      </w:r>
      <w:r w:rsidR="00F55FC5" w:rsidRPr="00F55FC5">
        <w:rPr>
          <w:rFonts w:ascii="Times New Roman" w:hAnsi="Times New Roman" w:cs="Times New Roman"/>
          <w:i/>
          <w:iCs/>
          <w:sz w:val="24"/>
          <w:szCs w:val="24"/>
        </w:rPr>
        <w:t xml:space="preserve"> devam etmesi durumunda süreç komiteye gideceği için süre (10) gün uzar)</w:t>
      </w:r>
      <w:r w:rsidR="001B5D53" w:rsidRPr="00F55FC5">
        <w:rPr>
          <w:rFonts w:ascii="Times New Roman" w:hAnsi="Times New Roman" w:cs="Times New Roman"/>
          <w:i/>
          <w:iCs/>
          <w:sz w:val="24"/>
          <w:szCs w:val="24"/>
        </w:rPr>
        <w:t xml:space="preserve"> Yapılan tüm değerlendirmeler neticesinde şikâyet </w:t>
      </w:r>
      <w:r w:rsidR="007B4A10" w:rsidRPr="00F55FC5">
        <w:rPr>
          <w:rFonts w:ascii="Times New Roman" w:hAnsi="Times New Roman" w:cs="Times New Roman"/>
          <w:i/>
          <w:iCs/>
          <w:sz w:val="24"/>
          <w:szCs w:val="24"/>
        </w:rPr>
        <w:t xml:space="preserve">sahibinin şikayete </w:t>
      </w:r>
      <w:r w:rsidR="001B5D53" w:rsidRPr="00F55FC5">
        <w:rPr>
          <w:rFonts w:ascii="Times New Roman" w:hAnsi="Times New Roman" w:cs="Times New Roman"/>
          <w:i/>
          <w:iCs/>
          <w:sz w:val="24"/>
          <w:szCs w:val="24"/>
        </w:rPr>
        <w:t>devam etmesi durumunda konu İtiraz ve Şikâyet Değerlendirme Komitesi tarafından görüşülür. İtiraz ve Şikâyet Değerlendirme Komitesinde alınan kararlar doğrultusunda, gerekiyorsa düzeltici/önleyici faaliyetlerin başlatılması için DÖF formu doldurularak Personel Belgelendirme Müdürü’ne teslim edilir. Personel Belgelendirme Müdürü Komite karar tarihinden en geç (</w:t>
      </w:r>
      <w:r w:rsidR="00050FA9" w:rsidRPr="00F55FC5">
        <w:rPr>
          <w:rFonts w:ascii="Times New Roman" w:hAnsi="Times New Roman" w:cs="Times New Roman"/>
          <w:i/>
          <w:iCs/>
          <w:sz w:val="24"/>
          <w:szCs w:val="24"/>
        </w:rPr>
        <w:t>3</w:t>
      </w:r>
      <w:r w:rsidR="001B5D53" w:rsidRPr="00F55FC5">
        <w:rPr>
          <w:rFonts w:ascii="Times New Roman" w:hAnsi="Times New Roman" w:cs="Times New Roman"/>
          <w:i/>
          <w:iCs/>
          <w:sz w:val="24"/>
          <w:szCs w:val="24"/>
        </w:rPr>
        <w:t xml:space="preserve">) gün içerisinde, yapılan faaliyetlerin sonucunu, şikâyet sahibi tarafa mümkün olduğunda resmi (e-imza </w:t>
      </w:r>
      <w:proofErr w:type="gramStart"/>
      <w:r w:rsidR="001B5D53" w:rsidRPr="00F55FC5">
        <w:rPr>
          <w:rFonts w:ascii="Times New Roman" w:hAnsi="Times New Roman" w:cs="Times New Roman"/>
          <w:i/>
          <w:iCs/>
          <w:sz w:val="24"/>
          <w:szCs w:val="24"/>
        </w:rPr>
        <w:t>yada</w:t>
      </w:r>
      <w:proofErr w:type="gramEnd"/>
      <w:r w:rsidR="001B5D53" w:rsidRPr="00F55FC5">
        <w:rPr>
          <w:rFonts w:ascii="Times New Roman" w:hAnsi="Times New Roman" w:cs="Times New Roman"/>
          <w:i/>
          <w:iCs/>
          <w:sz w:val="24"/>
          <w:szCs w:val="24"/>
        </w:rPr>
        <w:t xml:space="preserve"> ıslak imza) olarak bildirir.</w:t>
      </w:r>
    </w:p>
    <w:p w14:paraId="333EB45F" w14:textId="77777777" w:rsidR="001B5D53" w:rsidRDefault="001B5D53" w:rsidP="001B5D53">
      <w:pPr>
        <w:pStyle w:val="AralkYok"/>
        <w:rPr>
          <w:iCs/>
        </w:rPr>
      </w:pPr>
    </w:p>
    <w:p w14:paraId="17E9B254" w14:textId="2DED7595" w:rsidR="002A26E4" w:rsidRPr="00A2716B" w:rsidRDefault="00585343" w:rsidP="001521B3">
      <w:pPr>
        <w:jc w:val="both"/>
        <w:rPr>
          <w:rFonts w:ascii="Times New Roman" w:hAnsi="Times New Roman" w:cs="Times New Roman"/>
          <w:iCs/>
          <w:sz w:val="24"/>
          <w:szCs w:val="24"/>
        </w:rPr>
      </w:pPr>
      <w:r w:rsidRPr="00A2716B">
        <w:rPr>
          <w:rFonts w:ascii="Times New Roman" w:hAnsi="Times New Roman" w:cs="Times New Roman"/>
          <w:iCs/>
          <w:sz w:val="24"/>
          <w:szCs w:val="24"/>
        </w:rPr>
        <w:t>5.</w:t>
      </w:r>
      <w:r w:rsidR="001B5D53">
        <w:rPr>
          <w:rFonts w:ascii="Times New Roman" w:hAnsi="Times New Roman" w:cs="Times New Roman"/>
          <w:iCs/>
          <w:sz w:val="24"/>
          <w:szCs w:val="24"/>
        </w:rPr>
        <w:t>5</w:t>
      </w:r>
      <w:r w:rsidRPr="00A2716B">
        <w:rPr>
          <w:rFonts w:ascii="Times New Roman" w:hAnsi="Times New Roman" w:cs="Times New Roman"/>
          <w:iCs/>
          <w:sz w:val="24"/>
          <w:szCs w:val="24"/>
        </w:rPr>
        <w:t>.</w:t>
      </w:r>
      <w:r w:rsidR="00E12199" w:rsidRPr="00E12199">
        <w:rPr>
          <w:rFonts w:ascii="Times New Roman" w:hAnsi="Times New Roman" w:cs="Times New Roman"/>
          <w:iCs/>
          <w:sz w:val="24"/>
          <w:szCs w:val="24"/>
        </w:rPr>
        <w:t xml:space="preserve"> </w:t>
      </w:r>
      <w:r w:rsidR="006E01CC" w:rsidRPr="00F55FC5">
        <w:rPr>
          <w:rFonts w:ascii="Times New Roman" w:hAnsi="Times New Roman" w:cs="Times New Roman"/>
          <w:i/>
          <w:sz w:val="24"/>
          <w:szCs w:val="24"/>
        </w:rPr>
        <w:t xml:space="preserve">Şikayetleri ele alma prosesinin tanımı İtiraz ve Şikayetlerin Değerlendirilmesi </w:t>
      </w:r>
      <w:proofErr w:type="gramStart"/>
      <w:r w:rsidR="006E01CC" w:rsidRPr="00F55FC5">
        <w:rPr>
          <w:rFonts w:ascii="Times New Roman" w:hAnsi="Times New Roman" w:cs="Times New Roman"/>
          <w:i/>
          <w:sz w:val="24"/>
          <w:szCs w:val="24"/>
        </w:rPr>
        <w:t>Prosedürü  web</w:t>
      </w:r>
      <w:proofErr w:type="gramEnd"/>
      <w:r w:rsidR="006E01CC" w:rsidRPr="00F55FC5">
        <w:rPr>
          <w:rFonts w:ascii="Times New Roman" w:hAnsi="Times New Roman" w:cs="Times New Roman"/>
          <w:i/>
          <w:sz w:val="24"/>
          <w:szCs w:val="24"/>
        </w:rPr>
        <w:t xml:space="preserve"> sitesinde yer almakla birlikte kamuya açıktır.</w:t>
      </w:r>
      <w:r w:rsidR="00585F97" w:rsidRPr="00F55FC5">
        <w:rPr>
          <w:rFonts w:ascii="Times New Roman" w:hAnsi="Times New Roman" w:cs="Times New Roman"/>
        </w:rPr>
        <w:t xml:space="preserve"> </w:t>
      </w:r>
      <w:r w:rsidR="00585F97" w:rsidRPr="00F55FC5">
        <w:rPr>
          <w:rFonts w:ascii="Times New Roman" w:hAnsi="Times New Roman" w:cs="Times New Roman"/>
          <w:i/>
          <w:iCs/>
        </w:rPr>
        <w:t xml:space="preserve">Prosedür tüm taraflar için adil ve eşit (hakkaniyetli) bir şekilde </w:t>
      </w:r>
      <w:r w:rsidR="007B4A10" w:rsidRPr="00F55FC5">
        <w:rPr>
          <w:rFonts w:ascii="Times New Roman" w:hAnsi="Times New Roman" w:cs="Times New Roman"/>
          <w:i/>
          <w:iCs/>
        </w:rPr>
        <w:t>uygulanmaktadır</w:t>
      </w:r>
      <w:r w:rsidR="00585F97" w:rsidRPr="00F55FC5">
        <w:rPr>
          <w:rFonts w:ascii="Times New Roman" w:hAnsi="Times New Roman" w:cs="Times New Roman"/>
          <w:i/>
          <w:iCs/>
        </w:rPr>
        <w:t>.</w:t>
      </w:r>
    </w:p>
    <w:p w14:paraId="7B6AF4D0" w14:textId="2E1F6FDB" w:rsidR="001521B3" w:rsidRDefault="002A26E4" w:rsidP="001521B3">
      <w:pPr>
        <w:jc w:val="both"/>
        <w:rPr>
          <w:rFonts w:ascii="Times New Roman" w:hAnsi="Times New Roman" w:cs="Times New Roman"/>
          <w:iCs/>
          <w:sz w:val="24"/>
          <w:szCs w:val="24"/>
        </w:rPr>
      </w:pPr>
      <w:r w:rsidRPr="00A2716B">
        <w:rPr>
          <w:rFonts w:ascii="Times New Roman" w:hAnsi="Times New Roman" w:cs="Times New Roman"/>
          <w:iCs/>
          <w:sz w:val="24"/>
          <w:szCs w:val="24"/>
        </w:rPr>
        <w:t>5.</w:t>
      </w:r>
      <w:r w:rsidR="001B5D53">
        <w:rPr>
          <w:rFonts w:ascii="Times New Roman" w:hAnsi="Times New Roman" w:cs="Times New Roman"/>
          <w:iCs/>
          <w:sz w:val="24"/>
          <w:szCs w:val="24"/>
        </w:rPr>
        <w:t>6</w:t>
      </w:r>
      <w:r w:rsidRPr="00A2716B">
        <w:rPr>
          <w:rFonts w:ascii="Times New Roman" w:hAnsi="Times New Roman" w:cs="Times New Roman"/>
          <w:iCs/>
          <w:sz w:val="24"/>
          <w:szCs w:val="24"/>
        </w:rPr>
        <w:t>.</w:t>
      </w:r>
      <w:r w:rsidR="00865C7E" w:rsidRPr="00A2716B">
        <w:rPr>
          <w:rFonts w:ascii="Times New Roman" w:hAnsi="Times New Roman" w:cs="Times New Roman"/>
          <w:iCs/>
          <w:sz w:val="24"/>
          <w:szCs w:val="24"/>
        </w:rPr>
        <w:t>Şikayetle</w:t>
      </w:r>
      <w:r w:rsidR="001521B3" w:rsidRPr="00A2716B">
        <w:rPr>
          <w:rFonts w:ascii="Times New Roman" w:hAnsi="Times New Roman" w:cs="Times New Roman"/>
          <w:iCs/>
          <w:sz w:val="24"/>
          <w:szCs w:val="24"/>
        </w:rPr>
        <w:t xml:space="preserve"> ilgili alınan tüm kararlardan, </w:t>
      </w:r>
      <w:r w:rsidR="00E12199">
        <w:rPr>
          <w:rFonts w:ascii="Times New Roman" w:hAnsi="Times New Roman" w:cs="Times New Roman"/>
          <w:iCs/>
          <w:sz w:val="24"/>
          <w:szCs w:val="24"/>
        </w:rPr>
        <w:t>Makro Trakya</w:t>
      </w:r>
      <w:r w:rsidR="001521B3" w:rsidRPr="00A2716B">
        <w:rPr>
          <w:rFonts w:ascii="Times New Roman" w:hAnsi="Times New Roman" w:cs="Times New Roman"/>
          <w:iCs/>
          <w:sz w:val="24"/>
          <w:szCs w:val="24"/>
        </w:rPr>
        <w:t xml:space="preserve"> Belgelendirme sorumludur.</w:t>
      </w:r>
    </w:p>
    <w:p w14:paraId="4FA15BD3" w14:textId="7E4648A6" w:rsidR="00265DF6" w:rsidRDefault="00265DF6" w:rsidP="00265DF6">
      <w:pPr>
        <w:pStyle w:val="AralkYok"/>
        <w:rPr>
          <w:rFonts w:ascii="Times New Roman" w:hAnsi="Times New Roman" w:cs="Times New Roman"/>
          <w:sz w:val="24"/>
          <w:szCs w:val="24"/>
        </w:rPr>
      </w:pPr>
    </w:p>
    <w:p w14:paraId="695E141E" w14:textId="179CA4D1" w:rsidR="00265DF6" w:rsidRDefault="00265DF6" w:rsidP="00265DF6">
      <w:pPr>
        <w:pStyle w:val="AralkYok"/>
        <w:rPr>
          <w:rFonts w:ascii="Times New Roman" w:hAnsi="Times New Roman" w:cs="Times New Roman"/>
        </w:rPr>
      </w:pPr>
      <w:r w:rsidRPr="00F55FC5">
        <w:rPr>
          <w:rFonts w:ascii="Times New Roman" w:hAnsi="Times New Roman" w:cs="Times New Roman"/>
          <w:sz w:val="24"/>
          <w:szCs w:val="24"/>
        </w:rPr>
        <w:t>5.</w:t>
      </w:r>
      <w:r w:rsidR="007B4A10" w:rsidRPr="00F55FC5">
        <w:rPr>
          <w:rFonts w:ascii="Times New Roman" w:hAnsi="Times New Roman" w:cs="Times New Roman"/>
          <w:sz w:val="24"/>
          <w:szCs w:val="24"/>
        </w:rPr>
        <w:t>7</w:t>
      </w:r>
      <w:r w:rsidRPr="00F55FC5">
        <w:rPr>
          <w:rFonts w:ascii="Times New Roman" w:hAnsi="Times New Roman" w:cs="Times New Roman"/>
          <w:sz w:val="24"/>
          <w:szCs w:val="24"/>
        </w:rPr>
        <w:t xml:space="preserve">. </w:t>
      </w:r>
      <w:r w:rsidRPr="00F55FC5">
        <w:rPr>
          <w:rFonts w:ascii="Times New Roman" w:hAnsi="Times New Roman" w:cs="Times New Roman"/>
          <w:i/>
          <w:iCs/>
          <w:sz w:val="24"/>
          <w:szCs w:val="24"/>
        </w:rPr>
        <w:t xml:space="preserve">Şikâyetin değerlendirmesi sürecinde, şikâyette bulunan kişinin kimliği ve </w:t>
      </w:r>
      <w:proofErr w:type="gramStart"/>
      <w:r w:rsidRPr="00F55FC5">
        <w:rPr>
          <w:rFonts w:ascii="Times New Roman" w:hAnsi="Times New Roman" w:cs="Times New Roman"/>
          <w:i/>
          <w:iCs/>
          <w:sz w:val="24"/>
          <w:szCs w:val="24"/>
        </w:rPr>
        <w:t>şikayetin</w:t>
      </w:r>
      <w:proofErr w:type="gramEnd"/>
      <w:r w:rsidRPr="00F55FC5">
        <w:rPr>
          <w:rFonts w:ascii="Times New Roman" w:hAnsi="Times New Roman" w:cs="Times New Roman"/>
          <w:i/>
          <w:iCs/>
          <w:sz w:val="24"/>
          <w:szCs w:val="24"/>
        </w:rPr>
        <w:t xml:space="preserve"> ne olduğu konularındaki gizlilik şartlarına dikkat edilir.</w:t>
      </w:r>
    </w:p>
    <w:p w14:paraId="61E97A2A" w14:textId="77777777" w:rsidR="00265DF6" w:rsidRPr="00A2716B" w:rsidRDefault="00265DF6" w:rsidP="00265DF6">
      <w:pPr>
        <w:pStyle w:val="AralkYok"/>
        <w:rPr>
          <w:rFonts w:ascii="Times New Roman" w:hAnsi="Times New Roman" w:cs="Times New Roman"/>
          <w:sz w:val="24"/>
          <w:szCs w:val="24"/>
        </w:rPr>
      </w:pPr>
    </w:p>
    <w:p w14:paraId="7079322C" w14:textId="29F588F9" w:rsidR="00890422" w:rsidRPr="00096141" w:rsidRDefault="00491317" w:rsidP="00DD61FA">
      <w:pPr>
        <w:jc w:val="both"/>
        <w:rPr>
          <w:rFonts w:ascii="Times New Roman" w:hAnsi="Times New Roman" w:cs="Times New Roman"/>
          <w:color w:val="000000" w:themeColor="text1"/>
          <w:sz w:val="24"/>
          <w:szCs w:val="24"/>
        </w:rPr>
      </w:pPr>
      <w:r w:rsidRPr="00096141">
        <w:rPr>
          <w:rFonts w:ascii="Times New Roman" w:hAnsi="Times New Roman" w:cs="Times New Roman"/>
          <w:color w:val="000000" w:themeColor="text1"/>
          <w:sz w:val="24"/>
          <w:szCs w:val="24"/>
        </w:rPr>
        <w:t xml:space="preserve">İtiraz ve </w:t>
      </w:r>
      <w:proofErr w:type="gramStart"/>
      <w:r w:rsidR="002B6C62" w:rsidRPr="00096141">
        <w:rPr>
          <w:rFonts w:ascii="Times New Roman" w:hAnsi="Times New Roman" w:cs="Times New Roman"/>
          <w:color w:val="000000" w:themeColor="text1"/>
          <w:sz w:val="24"/>
          <w:szCs w:val="24"/>
        </w:rPr>
        <w:t>şikayet</w:t>
      </w:r>
      <w:proofErr w:type="gramEnd"/>
      <w:r w:rsidR="002B6C62" w:rsidRPr="00096141">
        <w:rPr>
          <w:rFonts w:ascii="Times New Roman" w:hAnsi="Times New Roman" w:cs="Times New Roman"/>
          <w:color w:val="000000" w:themeColor="text1"/>
          <w:sz w:val="24"/>
          <w:szCs w:val="24"/>
        </w:rPr>
        <w:t xml:space="preserve"> </w:t>
      </w:r>
      <w:r w:rsidR="00D47D1E" w:rsidRPr="00096141">
        <w:rPr>
          <w:rFonts w:ascii="Times New Roman" w:hAnsi="Times New Roman" w:cs="Times New Roman"/>
          <w:color w:val="000000" w:themeColor="text1"/>
          <w:sz w:val="24"/>
          <w:szCs w:val="24"/>
        </w:rPr>
        <w:t>kararlarına</w:t>
      </w:r>
      <w:r w:rsidR="008D5F3A" w:rsidRPr="00096141">
        <w:rPr>
          <w:rFonts w:ascii="Times New Roman" w:hAnsi="Times New Roman" w:cs="Times New Roman"/>
          <w:color w:val="000000" w:themeColor="text1"/>
          <w:sz w:val="24"/>
          <w:szCs w:val="24"/>
        </w:rPr>
        <w:t>,</w:t>
      </w:r>
      <w:r w:rsidR="00D47D1E" w:rsidRPr="00096141">
        <w:rPr>
          <w:rFonts w:ascii="Times New Roman" w:hAnsi="Times New Roman" w:cs="Times New Roman"/>
          <w:color w:val="000000" w:themeColor="text1"/>
          <w:sz w:val="24"/>
          <w:szCs w:val="24"/>
        </w:rPr>
        <w:t xml:space="preserve"> </w:t>
      </w:r>
      <w:r w:rsidR="009B1B72" w:rsidRPr="00096141">
        <w:rPr>
          <w:rFonts w:ascii="Times New Roman" w:hAnsi="Times New Roman" w:cs="Times New Roman"/>
          <w:color w:val="000000" w:themeColor="text1"/>
          <w:sz w:val="24"/>
          <w:szCs w:val="24"/>
        </w:rPr>
        <w:t>firmamız</w:t>
      </w:r>
      <w:r w:rsidR="0064558E" w:rsidRPr="00096141">
        <w:rPr>
          <w:rFonts w:ascii="Times New Roman" w:hAnsi="Times New Roman" w:cs="Times New Roman"/>
          <w:color w:val="000000" w:themeColor="text1"/>
          <w:sz w:val="24"/>
          <w:szCs w:val="24"/>
        </w:rPr>
        <w:t xml:space="preserve"> bünyesinde 1 kez daha itiraz edilebilir. </w:t>
      </w:r>
      <w:r w:rsidR="00D47D1E" w:rsidRPr="00096141">
        <w:rPr>
          <w:rFonts w:ascii="Times New Roman" w:hAnsi="Times New Roman" w:cs="Times New Roman"/>
          <w:color w:val="000000" w:themeColor="text1"/>
          <w:sz w:val="24"/>
          <w:szCs w:val="24"/>
        </w:rPr>
        <w:t xml:space="preserve">Bu durumda </w:t>
      </w:r>
      <w:r w:rsidR="0059131C" w:rsidRPr="00096141">
        <w:rPr>
          <w:rFonts w:ascii="Times New Roman" w:hAnsi="Times New Roman" w:cs="Times New Roman"/>
          <w:color w:val="000000" w:themeColor="text1"/>
          <w:sz w:val="24"/>
          <w:szCs w:val="24"/>
        </w:rPr>
        <w:t>yeniden bir toplantı organiz</w:t>
      </w:r>
      <w:r w:rsidR="00C60F2D" w:rsidRPr="00096141">
        <w:rPr>
          <w:rFonts w:ascii="Times New Roman" w:hAnsi="Times New Roman" w:cs="Times New Roman"/>
          <w:color w:val="000000" w:themeColor="text1"/>
          <w:sz w:val="24"/>
          <w:szCs w:val="24"/>
        </w:rPr>
        <w:t>e edilerek itira</w:t>
      </w:r>
      <w:r w:rsidR="005C6B3D" w:rsidRPr="00096141">
        <w:rPr>
          <w:rFonts w:ascii="Times New Roman" w:hAnsi="Times New Roman" w:cs="Times New Roman"/>
          <w:color w:val="000000" w:themeColor="text1"/>
          <w:sz w:val="24"/>
          <w:szCs w:val="24"/>
        </w:rPr>
        <w:t xml:space="preserve">z </w:t>
      </w:r>
      <w:r w:rsidR="005C6B3D" w:rsidRPr="00F55FC5">
        <w:rPr>
          <w:rFonts w:ascii="Times New Roman" w:hAnsi="Times New Roman" w:cs="Times New Roman"/>
          <w:color w:val="000000" w:themeColor="text1"/>
          <w:sz w:val="24"/>
          <w:szCs w:val="24"/>
        </w:rPr>
        <w:t xml:space="preserve">ve </w:t>
      </w:r>
      <w:proofErr w:type="gramStart"/>
      <w:r w:rsidR="005C6B3D" w:rsidRPr="00F55FC5">
        <w:rPr>
          <w:rFonts w:ascii="Times New Roman" w:hAnsi="Times New Roman" w:cs="Times New Roman"/>
          <w:color w:val="000000" w:themeColor="text1"/>
          <w:sz w:val="24"/>
          <w:szCs w:val="24"/>
        </w:rPr>
        <w:t>şikayet</w:t>
      </w:r>
      <w:proofErr w:type="gramEnd"/>
      <w:r w:rsidR="005C6B3D" w:rsidRPr="00F55FC5">
        <w:rPr>
          <w:rFonts w:ascii="Times New Roman" w:hAnsi="Times New Roman" w:cs="Times New Roman"/>
          <w:color w:val="000000" w:themeColor="text1"/>
          <w:sz w:val="24"/>
          <w:szCs w:val="24"/>
        </w:rPr>
        <w:t xml:space="preserve"> konusunu tekrar değerlendirir. Eğer başvuru sahibi halen itiraz</w:t>
      </w:r>
      <w:r w:rsidR="009B1B72" w:rsidRPr="00F55FC5">
        <w:rPr>
          <w:rFonts w:ascii="Times New Roman" w:hAnsi="Times New Roman" w:cs="Times New Roman"/>
          <w:color w:val="000000" w:themeColor="text1"/>
          <w:sz w:val="24"/>
          <w:szCs w:val="24"/>
        </w:rPr>
        <w:t xml:space="preserve"> veya şikayetini sürdürüyor ise</w:t>
      </w:r>
      <w:r w:rsidR="005C6B3D" w:rsidRPr="00F55FC5">
        <w:rPr>
          <w:rFonts w:ascii="Times New Roman" w:hAnsi="Times New Roman" w:cs="Times New Roman"/>
          <w:color w:val="000000" w:themeColor="text1"/>
          <w:sz w:val="24"/>
          <w:szCs w:val="24"/>
        </w:rPr>
        <w:t xml:space="preserve"> </w:t>
      </w:r>
      <w:r w:rsidR="00AD1C85" w:rsidRPr="00F55FC5">
        <w:rPr>
          <w:rFonts w:ascii="Times New Roman" w:hAnsi="Times New Roman" w:cs="Times New Roman"/>
          <w:i/>
          <w:iCs/>
          <w:color w:val="000000" w:themeColor="text1"/>
          <w:sz w:val="24"/>
          <w:szCs w:val="24"/>
        </w:rPr>
        <w:t>hukuki yollara başvurabilir.</w:t>
      </w:r>
    </w:p>
    <w:p w14:paraId="7486C1A9" w14:textId="77777777" w:rsidR="00CC04A5" w:rsidRPr="00B847B9" w:rsidRDefault="00CC04A5" w:rsidP="00DD61FA">
      <w:pPr>
        <w:jc w:val="both"/>
        <w:rPr>
          <w:rFonts w:ascii="Times New Roman" w:hAnsi="Times New Roman" w:cs="Times New Roman"/>
          <w:color w:val="000000" w:themeColor="text1"/>
          <w:sz w:val="24"/>
          <w:szCs w:val="24"/>
        </w:rPr>
      </w:pPr>
      <w:r w:rsidRPr="00096141">
        <w:rPr>
          <w:rFonts w:ascii="Times New Roman" w:hAnsi="Times New Roman" w:cs="Times New Roman"/>
          <w:color w:val="000000" w:themeColor="text1"/>
          <w:sz w:val="24"/>
          <w:szCs w:val="24"/>
        </w:rPr>
        <w:t xml:space="preserve">Gelen itiraz ve şikayetlerin takibi LI.005 numaralı İtiraz ve </w:t>
      </w:r>
      <w:proofErr w:type="gramStart"/>
      <w:r w:rsidRPr="00096141">
        <w:rPr>
          <w:rFonts w:ascii="Times New Roman" w:hAnsi="Times New Roman" w:cs="Times New Roman"/>
          <w:color w:val="000000" w:themeColor="text1"/>
          <w:sz w:val="24"/>
          <w:szCs w:val="24"/>
        </w:rPr>
        <w:t>Şikayet</w:t>
      </w:r>
      <w:proofErr w:type="gramEnd"/>
      <w:r w:rsidRPr="00096141">
        <w:rPr>
          <w:rFonts w:ascii="Times New Roman" w:hAnsi="Times New Roman" w:cs="Times New Roman"/>
          <w:color w:val="000000" w:themeColor="text1"/>
          <w:sz w:val="24"/>
          <w:szCs w:val="24"/>
        </w:rPr>
        <w:t xml:space="preserve"> Takip Listesi ile Kalite Yönetim Temsilcisi tarafı</w:t>
      </w:r>
      <w:r w:rsidR="004658DC" w:rsidRPr="00096141">
        <w:rPr>
          <w:rFonts w:ascii="Times New Roman" w:hAnsi="Times New Roman" w:cs="Times New Roman"/>
          <w:color w:val="000000" w:themeColor="text1"/>
          <w:sz w:val="24"/>
          <w:szCs w:val="24"/>
        </w:rPr>
        <w:t>ndan takibi sağlanır.</w:t>
      </w:r>
    </w:p>
    <w:p w14:paraId="70C05E03" w14:textId="77777777" w:rsidR="00573D5D" w:rsidRPr="00B847B9" w:rsidRDefault="00DE6764" w:rsidP="00DD61FA">
      <w:pPr>
        <w:pStyle w:val="Balk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741E9" w:rsidRPr="00B847B9">
        <w:rPr>
          <w:rFonts w:ascii="Times New Roman" w:hAnsi="Times New Roman" w:cs="Times New Roman"/>
          <w:color w:val="000000" w:themeColor="text1"/>
          <w:sz w:val="24"/>
          <w:szCs w:val="24"/>
        </w:rPr>
        <w:t xml:space="preserve">. Yetki </w:t>
      </w:r>
      <w:r w:rsidR="00573D5D" w:rsidRPr="00B847B9">
        <w:rPr>
          <w:rFonts w:ascii="Times New Roman" w:hAnsi="Times New Roman" w:cs="Times New Roman"/>
          <w:color w:val="000000" w:themeColor="text1"/>
          <w:sz w:val="24"/>
          <w:szCs w:val="24"/>
        </w:rPr>
        <w:t>ve Sorumluluklar</w:t>
      </w:r>
    </w:p>
    <w:p w14:paraId="1EE38F67" w14:textId="77777777" w:rsidR="004658DC" w:rsidRPr="00A2716B" w:rsidRDefault="005B292B" w:rsidP="00DD61FA">
      <w:pPr>
        <w:jc w:val="both"/>
        <w:rPr>
          <w:rFonts w:ascii="Times New Roman" w:hAnsi="Times New Roman" w:cs="Times New Roman"/>
          <w:sz w:val="24"/>
          <w:szCs w:val="24"/>
        </w:rPr>
      </w:pPr>
      <w:r w:rsidRPr="00A2716B">
        <w:rPr>
          <w:rFonts w:ascii="Times New Roman" w:hAnsi="Times New Roman" w:cs="Times New Roman"/>
          <w:b/>
          <w:bCs/>
          <w:sz w:val="24"/>
          <w:szCs w:val="24"/>
        </w:rPr>
        <w:t>Belgelendirme Asistanı:</w:t>
      </w:r>
      <w:r w:rsidRPr="00A2716B">
        <w:rPr>
          <w:rFonts w:ascii="Times New Roman" w:hAnsi="Times New Roman" w:cs="Times New Roman"/>
          <w:sz w:val="24"/>
          <w:szCs w:val="24"/>
        </w:rPr>
        <w:t xml:space="preserve"> </w:t>
      </w:r>
      <w:r w:rsidR="0090017D" w:rsidRPr="00A2716B">
        <w:rPr>
          <w:rFonts w:ascii="Times New Roman" w:hAnsi="Times New Roman" w:cs="Times New Roman"/>
          <w:sz w:val="24"/>
          <w:szCs w:val="24"/>
        </w:rPr>
        <w:t>İtiraz v</w:t>
      </w:r>
      <w:r w:rsidR="002B6C62" w:rsidRPr="00A2716B">
        <w:rPr>
          <w:rFonts w:ascii="Times New Roman" w:hAnsi="Times New Roman" w:cs="Times New Roman"/>
          <w:sz w:val="24"/>
          <w:szCs w:val="24"/>
        </w:rPr>
        <w:t>e şikayetlerin elden alınması</w:t>
      </w:r>
      <w:r w:rsidR="00381FDE" w:rsidRPr="00A2716B">
        <w:rPr>
          <w:rFonts w:ascii="Times New Roman" w:hAnsi="Times New Roman" w:cs="Times New Roman"/>
          <w:sz w:val="24"/>
          <w:szCs w:val="24"/>
        </w:rPr>
        <w:t>,</w:t>
      </w:r>
      <w:r w:rsidR="002B6C62" w:rsidRPr="00A2716B">
        <w:rPr>
          <w:rFonts w:ascii="Times New Roman" w:hAnsi="Times New Roman" w:cs="Times New Roman"/>
          <w:sz w:val="24"/>
          <w:szCs w:val="24"/>
        </w:rPr>
        <w:t xml:space="preserve"> gerekli formların doldurulması</w:t>
      </w:r>
      <w:r w:rsidR="00381FDE" w:rsidRPr="00A2716B">
        <w:rPr>
          <w:rFonts w:ascii="Times New Roman" w:hAnsi="Times New Roman" w:cs="Times New Roman"/>
          <w:sz w:val="24"/>
          <w:szCs w:val="24"/>
        </w:rPr>
        <w:t xml:space="preserve">, kaydedilmesi ve saklanması </w:t>
      </w:r>
      <w:r w:rsidR="00C60F2D" w:rsidRPr="00A2716B">
        <w:rPr>
          <w:rFonts w:ascii="Times New Roman" w:hAnsi="Times New Roman" w:cs="Times New Roman"/>
          <w:sz w:val="24"/>
          <w:szCs w:val="24"/>
        </w:rPr>
        <w:t xml:space="preserve">Belgelendirme Asistanı </w:t>
      </w:r>
      <w:r w:rsidR="002B6C62" w:rsidRPr="00A2716B">
        <w:rPr>
          <w:rFonts w:ascii="Times New Roman" w:hAnsi="Times New Roman" w:cs="Times New Roman"/>
          <w:sz w:val="24"/>
          <w:szCs w:val="24"/>
        </w:rPr>
        <w:t>tarafından gerçekleştirilir.</w:t>
      </w:r>
    </w:p>
    <w:p w14:paraId="1B013511" w14:textId="77777777" w:rsidR="002B301A" w:rsidRPr="00A2716B" w:rsidRDefault="009B6BB7" w:rsidP="00DD61FA">
      <w:pPr>
        <w:jc w:val="both"/>
        <w:rPr>
          <w:rFonts w:ascii="Times New Roman" w:hAnsi="Times New Roman" w:cs="Times New Roman"/>
          <w:sz w:val="24"/>
          <w:szCs w:val="24"/>
        </w:rPr>
      </w:pPr>
      <w:r w:rsidRPr="00A2716B">
        <w:rPr>
          <w:rFonts w:ascii="Times New Roman" w:hAnsi="Times New Roman" w:cs="Times New Roman"/>
          <w:b/>
          <w:bCs/>
          <w:sz w:val="24"/>
          <w:szCs w:val="24"/>
        </w:rPr>
        <w:lastRenderedPageBreak/>
        <w:t>Kalite Yönetim Temsilcisi:</w:t>
      </w:r>
      <w:r w:rsidRPr="00A2716B">
        <w:rPr>
          <w:rFonts w:ascii="Times New Roman" w:hAnsi="Times New Roman" w:cs="Times New Roman"/>
          <w:sz w:val="24"/>
          <w:szCs w:val="24"/>
        </w:rPr>
        <w:t xml:space="preserve"> </w:t>
      </w:r>
      <w:r w:rsidR="00381FDE" w:rsidRPr="00A2716B">
        <w:rPr>
          <w:rFonts w:ascii="Times New Roman" w:hAnsi="Times New Roman" w:cs="Times New Roman"/>
          <w:sz w:val="24"/>
          <w:szCs w:val="24"/>
        </w:rPr>
        <w:t>İ</w:t>
      </w:r>
      <w:r w:rsidR="000E489A" w:rsidRPr="00A2716B">
        <w:rPr>
          <w:rFonts w:ascii="Times New Roman" w:hAnsi="Times New Roman" w:cs="Times New Roman"/>
          <w:sz w:val="24"/>
          <w:szCs w:val="24"/>
        </w:rPr>
        <w:t xml:space="preserve">tiraz ve şikayetlerin değerlendirilmesi, </w:t>
      </w:r>
      <w:r w:rsidR="002B6C62" w:rsidRPr="00A2716B">
        <w:rPr>
          <w:rFonts w:ascii="Times New Roman" w:hAnsi="Times New Roman" w:cs="Times New Roman"/>
          <w:sz w:val="24"/>
          <w:szCs w:val="24"/>
        </w:rPr>
        <w:t xml:space="preserve">itiraz ve </w:t>
      </w:r>
      <w:proofErr w:type="gramStart"/>
      <w:r w:rsidR="002B6C62" w:rsidRPr="00A2716B">
        <w:rPr>
          <w:rFonts w:ascii="Times New Roman" w:hAnsi="Times New Roman" w:cs="Times New Roman"/>
          <w:sz w:val="24"/>
          <w:szCs w:val="24"/>
        </w:rPr>
        <w:t xml:space="preserve">şikayet </w:t>
      </w:r>
      <w:r w:rsidR="00CC04A5" w:rsidRPr="00A2716B">
        <w:rPr>
          <w:rFonts w:ascii="Times New Roman" w:hAnsi="Times New Roman" w:cs="Times New Roman"/>
          <w:sz w:val="24"/>
          <w:szCs w:val="24"/>
        </w:rPr>
        <w:t xml:space="preserve"> ile</w:t>
      </w:r>
      <w:proofErr w:type="gramEnd"/>
      <w:r w:rsidR="00CC04A5" w:rsidRPr="00A2716B">
        <w:rPr>
          <w:rFonts w:ascii="Times New Roman" w:hAnsi="Times New Roman" w:cs="Times New Roman"/>
          <w:sz w:val="24"/>
          <w:szCs w:val="24"/>
        </w:rPr>
        <w:t xml:space="preserve"> ilgili bir toplantı organize edilmesi</w:t>
      </w:r>
      <w:r w:rsidR="000E489A" w:rsidRPr="00A2716B">
        <w:rPr>
          <w:rFonts w:ascii="Times New Roman" w:hAnsi="Times New Roman" w:cs="Times New Roman"/>
          <w:sz w:val="24"/>
          <w:szCs w:val="24"/>
        </w:rPr>
        <w:t xml:space="preserve">, </w:t>
      </w:r>
      <w:r w:rsidR="00DC4449" w:rsidRPr="00A2716B">
        <w:rPr>
          <w:rFonts w:ascii="Times New Roman" w:hAnsi="Times New Roman" w:cs="Times New Roman"/>
          <w:sz w:val="24"/>
          <w:szCs w:val="24"/>
        </w:rPr>
        <w:t xml:space="preserve">değerlendirme sonucu alınan kararların uygulanması, başvuru sahibine gerekli yanıtların iletilmesi ve </w:t>
      </w:r>
      <w:r w:rsidR="000E489A" w:rsidRPr="00A2716B">
        <w:rPr>
          <w:rFonts w:ascii="Times New Roman" w:hAnsi="Times New Roman" w:cs="Times New Roman"/>
          <w:sz w:val="24"/>
          <w:szCs w:val="24"/>
        </w:rPr>
        <w:t xml:space="preserve">kayıtların gerekli şekilde kapatılıp kapatılmadığının kontrolü </w:t>
      </w:r>
      <w:r w:rsidR="00211156" w:rsidRPr="00A2716B">
        <w:rPr>
          <w:rFonts w:ascii="Times New Roman" w:hAnsi="Times New Roman" w:cs="Times New Roman"/>
          <w:sz w:val="24"/>
          <w:szCs w:val="24"/>
        </w:rPr>
        <w:t xml:space="preserve">Kalite </w:t>
      </w:r>
      <w:r w:rsidR="008D5F3A" w:rsidRPr="00A2716B">
        <w:rPr>
          <w:rFonts w:ascii="Times New Roman" w:hAnsi="Times New Roman" w:cs="Times New Roman"/>
          <w:sz w:val="24"/>
          <w:szCs w:val="24"/>
        </w:rPr>
        <w:t>Yönetim Temsilcisi</w:t>
      </w:r>
      <w:r w:rsidR="00257814" w:rsidRPr="00A2716B">
        <w:rPr>
          <w:rFonts w:ascii="Times New Roman" w:hAnsi="Times New Roman" w:cs="Times New Roman"/>
          <w:sz w:val="24"/>
          <w:szCs w:val="24"/>
        </w:rPr>
        <w:t xml:space="preserve"> </w:t>
      </w:r>
      <w:r w:rsidR="000E489A" w:rsidRPr="00A2716B">
        <w:rPr>
          <w:rFonts w:ascii="Times New Roman" w:hAnsi="Times New Roman" w:cs="Times New Roman"/>
          <w:sz w:val="24"/>
          <w:szCs w:val="24"/>
        </w:rPr>
        <w:t>tarafından gerçekleştirilir.</w:t>
      </w:r>
    </w:p>
    <w:p w14:paraId="185D8E11" w14:textId="77777777" w:rsidR="005B292B" w:rsidRPr="00A2716B" w:rsidRDefault="005B292B" w:rsidP="00DD61FA">
      <w:pPr>
        <w:jc w:val="both"/>
        <w:rPr>
          <w:rFonts w:ascii="Times New Roman" w:hAnsi="Times New Roman" w:cs="Times New Roman"/>
          <w:sz w:val="24"/>
          <w:szCs w:val="24"/>
        </w:rPr>
      </w:pPr>
      <w:r w:rsidRPr="00A2716B">
        <w:rPr>
          <w:rFonts w:ascii="Times New Roman" w:hAnsi="Times New Roman" w:cs="Times New Roman"/>
          <w:b/>
          <w:bCs/>
          <w:sz w:val="24"/>
          <w:szCs w:val="24"/>
        </w:rPr>
        <w:t>Genel Müdür:</w:t>
      </w:r>
      <w:r w:rsidRPr="00A2716B">
        <w:rPr>
          <w:rFonts w:ascii="Times New Roman" w:hAnsi="Times New Roman" w:cs="Times New Roman"/>
          <w:sz w:val="24"/>
          <w:szCs w:val="24"/>
        </w:rPr>
        <w:t xml:space="preserve"> İtiraz ve </w:t>
      </w:r>
      <w:proofErr w:type="gramStart"/>
      <w:r w:rsidRPr="00A2716B">
        <w:rPr>
          <w:rFonts w:ascii="Times New Roman" w:hAnsi="Times New Roman" w:cs="Times New Roman"/>
          <w:sz w:val="24"/>
          <w:szCs w:val="24"/>
        </w:rPr>
        <w:t>şikayet</w:t>
      </w:r>
      <w:proofErr w:type="gramEnd"/>
      <w:r w:rsidRPr="00A2716B">
        <w:rPr>
          <w:rFonts w:ascii="Times New Roman" w:hAnsi="Times New Roman" w:cs="Times New Roman"/>
          <w:sz w:val="24"/>
          <w:szCs w:val="24"/>
        </w:rPr>
        <w:t xml:space="preserve"> komite üyelerinin atanması. İtiraz ve </w:t>
      </w:r>
      <w:proofErr w:type="gramStart"/>
      <w:r w:rsidRPr="00A2716B">
        <w:rPr>
          <w:rFonts w:ascii="Times New Roman" w:hAnsi="Times New Roman" w:cs="Times New Roman"/>
          <w:sz w:val="24"/>
          <w:szCs w:val="24"/>
        </w:rPr>
        <w:t>şikayet</w:t>
      </w:r>
      <w:proofErr w:type="gramEnd"/>
      <w:r w:rsidR="00C5476F">
        <w:rPr>
          <w:rFonts w:ascii="Times New Roman" w:hAnsi="Times New Roman" w:cs="Times New Roman"/>
          <w:sz w:val="24"/>
          <w:szCs w:val="24"/>
        </w:rPr>
        <w:t xml:space="preserve"> komitesinin değerlendirme sonuc</w:t>
      </w:r>
      <w:r w:rsidRPr="00A2716B">
        <w:rPr>
          <w:rFonts w:ascii="Times New Roman" w:hAnsi="Times New Roman" w:cs="Times New Roman"/>
          <w:sz w:val="24"/>
          <w:szCs w:val="24"/>
        </w:rPr>
        <w:t xml:space="preserve">unu </w:t>
      </w:r>
      <w:r w:rsidR="00DE6764" w:rsidRPr="00A2716B">
        <w:rPr>
          <w:rFonts w:ascii="Times New Roman" w:hAnsi="Times New Roman" w:cs="Times New Roman"/>
          <w:sz w:val="24"/>
          <w:szCs w:val="24"/>
        </w:rPr>
        <w:t>onaylamak</w:t>
      </w:r>
      <w:r w:rsidRPr="00A2716B">
        <w:rPr>
          <w:rFonts w:ascii="Times New Roman" w:hAnsi="Times New Roman" w:cs="Times New Roman"/>
          <w:sz w:val="24"/>
          <w:szCs w:val="24"/>
        </w:rPr>
        <w:t>.</w:t>
      </w:r>
    </w:p>
    <w:p w14:paraId="581FE130" w14:textId="14EC158B" w:rsidR="000C7DD1" w:rsidRPr="005B292B" w:rsidRDefault="00406AC5" w:rsidP="00F93E74">
      <w:pPr>
        <w:jc w:val="both"/>
        <w:rPr>
          <w:rFonts w:ascii="Times New Roman" w:hAnsi="Times New Roman" w:cs="Times New Roman"/>
          <w:i/>
          <w:iCs/>
          <w:color w:val="FF0000"/>
          <w:sz w:val="24"/>
          <w:szCs w:val="24"/>
        </w:rPr>
      </w:pPr>
      <w:r w:rsidRPr="00A2716B">
        <w:rPr>
          <w:rFonts w:ascii="Times New Roman" w:hAnsi="Times New Roman" w:cs="Times New Roman"/>
          <w:b/>
          <w:bCs/>
          <w:sz w:val="24"/>
          <w:szCs w:val="24"/>
        </w:rPr>
        <w:t xml:space="preserve">İtiraz ve </w:t>
      </w:r>
      <w:proofErr w:type="gramStart"/>
      <w:r w:rsidRPr="00A2716B">
        <w:rPr>
          <w:rFonts w:ascii="Times New Roman" w:hAnsi="Times New Roman" w:cs="Times New Roman"/>
          <w:b/>
          <w:bCs/>
          <w:sz w:val="24"/>
          <w:szCs w:val="24"/>
        </w:rPr>
        <w:t>Şikayet</w:t>
      </w:r>
      <w:proofErr w:type="gramEnd"/>
      <w:r w:rsidRPr="00A2716B">
        <w:rPr>
          <w:rFonts w:ascii="Times New Roman" w:hAnsi="Times New Roman" w:cs="Times New Roman"/>
          <w:b/>
          <w:bCs/>
          <w:sz w:val="24"/>
          <w:szCs w:val="24"/>
        </w:rPr>
        <w:t xml:space="preserve"> Komitesi:</w:t>
      </w:r>
      <w:r w:rsidRPr="00A2716B">
        <w:rPr>
          <w:rFonts w:ascii="Times New Roman" w:hAnsi="Times New Roman" w:cs="Times New Roman"/>
          <w:sz w:val="24"/>
          <w:szCs w:val="24"/>
        </w:rPr>
        <w:t xml:space="preserve"> İtiraz ve Şikâyet Komitesi, belgelendirme kararı verenler ve sınavı yapanlardan </w:t>
      </w:r>
      <w:r w:rsidR="00F93E74" w:rsidRPr="00A2716B">
        <w:rPr>
          <w:rFonts w:ascii="Times New Roman" w:hAnsi="Times New Roman" w:cs="Times New Roman"/>
          <w:sz w:val="24"/>
          <w:szCs w:val="24"/>
        </w:rPr>
        <w:t xml:space="preserve">(görev almayan) </w:t>
      </w:r>
      <w:r w:rsidRPr="00A2716B">
        <w:rPr>
          <w:rFonts w:ascii="Times New Roman" w:hAnsi="Times New Roman" w:cs="Times New Roman"/>
          <w:sz w:val="24"/>
          <w:szCs w:val="24"/>
        </w:rPr>
        <w:t xml:space="preserve">bağımsız üyelerden oluşan bir komitedir. </w:t>
      </w:r>
      <w:r w:rsidR="00F93E74" w:rsidRPr="00A2716B">
        <w:rPr>
          <w:rFonts w:ascii="Times New Roman" w:hAnsi="Times New Roman" w:cs="Times New Roman"/>
          <w:sz w:val="24"/>
          <w:szCs w:val="24"/>
        </w:rPr>
        <w:t>İtiraz ve Şikâyet Komitesi, sektör /itiraz kapsamı alanında bilgi sahibi olan (itiraza konu olmayan) en az 3 üyeden oluşan ve Genel Müdür onayı ile atana</w:t>
      </w:r>
      <w:r w:rsidR="00C5476F">
        <w:rPr>
          <w:rFonts w:ascii="Times New Roman" w:hAnsi="Times New Roman" w:cs="Times New Roman"/>
          <w:sz w:val="24"/>
          <w:szCs w:val="24"/>
        </w:rPr>
        <w:t>n</w:t>
      </w:r>
      <w:r w:rsidR="00F93E74" w:rsidRPr="00A2716B">
        <w:rPr>
          <w:rFonts w:ascii="Times New Roman" w:hAnsi="Times New Roman" w:cs="Times New Roman"/>
          <w:sz w:val="24"/>
          <w:szCs w:val="24"/>
        </w:rPr>
        <w:t xml:space="preserve"> üyelerden oluşur. </w:t>
      </w:r>
      <w:r w:rsidR="00953803">
        <w:rPr>
          <w:rFonts w:ascii="Times New Roman" w:hAnsi="Times New Roman" w:cs="Times New Roman"/>
          <w:sz w:val="24"/>
          <w:szCs w:val="24"/>
        </w:rPr>
        <w:t xml:space="preserve">Bu üyelerden oluşan İtiraz ve </w:t>
      </w:r>
      <w:proofErr w:type="gramStart"/>
      <w:r w:rsidR="00953803">
        <w:rPr>
          <w:rFonts w:ascii="Times New Roman" w:hAnsi="Times New Roman" w:cs="Times New Roman"/>
          <w:sz w:val="24"/>
          <w:szCs w:val="24"/>
        </w:rPr>
        <w:t>Şikayet</w:t>
      </w:r>
      <w:proofErr w:type="gramEnd"/>
      <w:r w:rsidR="00953803">
        <w:rPr>
          <w:rFonts w:ascii="Times New Roman" w:hAnsi="Times New Roman" w:cs="Times New Roman"/>
          <w:sz w:val="24"/>
          <w:szCs w:val="24"/>
        </w:rPr>
        <w:t xml:space="preserve"> Komitesi itiraz veya şikayet olduğunda toplanıp karar alırlar.</w:t>
      </w:r>
    </w:p>
    <w:p w14:paraId="5A0EE56C" w14:textId="77777777" w:rsidR="00573D5D" w:rsidRPr="00AD1C71" w:rsidRDefault="00DE6764" w:rsidP="00DD61FA">
      <w:pPr>
        <w:pStyle w:val="Balk1"/>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573D5D" w:rsidRPr="00AD1C71">
        <w:rPr>
          <w:rFonts w:ascii="Times New Roman" w:hAnsi="Times New Roman" w:cs="Times New Roman"/>
          <w:color w:val="auto"/>
          <w:sz w:val="24"/>
          <w:szCs w:val="24"/>
        </w:rPr>
        <w:t>. İlgili Dokümanlar</w:t>
      </w:r>
    </w:p>
    <w:p w14:paraId="08844B29" w14:textId="77777777" w:rsidR="007D71EC" w:rsidRPr="00BC3243" w:rsidRDefault="007D71EC" w:rsidP="00DD61FA">
      <w:pPr>
        <w:pStyle w:val="ListeParagraf"/>
        <w:numPr>
          <w:ilvl w:val="0"/>
          <w:numId w:val="15"/>
        </w:numPr>
        <w:jc w:val="both"/>
        <w:rPr>
          <w:rFonts w:ascii="Times New Roman" w:hAnsi="Times New Roman" w:cs="Times New Roman"/>
        </w:rPr>
      </w:pPr>
      <w:r w:rsidRPr="00BC3243">
        <w:rPr>
          <w:rFonts w:ascii="Times New Roman" w:hAnsi="Times New Roman" w:cs="Times New Roman"/>
        </w:rPr>
        <w:t>FR.</w:t>
      </w:r>
      <w:r w:rsidR="00BC3243" w:rsidRPr="00BC3243">
        <w:rPr>
          <w:rFonts w:ascii="Times New Roman" w:hAnsi="Times New Roman" w:cs="Times New Roman"/>
        </w:rPr>
        <w:t>0</w:t>
      </w:r>
      <w:r w:rsidRPr="00BC3243">
        <w:rPr>
          <w:rFonts w:ascii="Times New Roman" w:hAnsi="Times New Roman" w:cs="Times New Roman"/>
        </w:rPr>
        <w:t>10</w:t>
      </w:r>
      <w:r w:rsidR="00BC3243" w:rsidRPr="00BC3243">
        <w:rPr>
          <w:rFonts w:ascii="Times New Roman" w:hAnsi="Times New Roman" w:cs="Times New Roman"/>
        </w:rPr>
        <w:t xml:space="preserve"> Toplantı Tutanağı</w:t>
      </w:r>
    </w:p>
    <w:p w14:paraId="56441F16" w14:textId="2B174847" w:rsidR="00A665D5" w:rsidRPr="004658DC" w:rsidRDefault="006A0D94" w:rsidP="00DD61FA">
      <w:pPr>
        <w:pStyle w:val="ListeParagraf"/>
        <w:numPr>
          <w:ilvl w:val="0"/>
          <w:numId w:val="15"/>
        </w:numPr>
        <w:jc w:val="both"/>
        <w:rPr>
          <w:rFonts w:ascii="Times New Roman" w:hAnsi="Times New Roman" w:cs="Times New Roman"/>
        </w:rPr>
      </w:pPr>
      <w:r w:rsidRPr="004658DC">
        <w:rPr>
          <w:rFonts w:ascii="Times New Roman" w:hAnsi="Times New Roman" w:cs="Times New Roman"/>
        </w:rPr>
        <w:t>FR.0</w:t>
      </w:r>
      <w:r w:rsidR="00E12199">
        <w:rPr>
          <w:rFonts w:ascii="Times New Roman" w:hAnsi="Times New Roman" w:cs="Times New Roman"/>
        </w:rPr>
        <w:t>45</w:t>
      </w:r>
      <w:r w:rsidRPr="004658DC">
        <w:rPr>
          <w:rFonts w:ascii="Times New Roman" w:hAnsi="Times New Roman" w:cs="Times New Roman"/>
        </w:rPr>
        <w:t xml:space="preserve"> </w:t>
      </w:r>
      <w:r w:rsidR="00A9719A" w:rsidRPr="004658DC">
        <w:rPr>
          <w:rFonts w:ascii="Times New Roman" w:hAnsi="Times New Roman" w:cs="Times New Roman"/>
        </w:rPr>
        <w:t xml:space="preserve">İtiraz ve </w:t>
      </w:r>
      <w:proofErr w:type="gramStart"/>
      <w:r w:rsidR="00A9719A" w:rsidRPr="004658DC">
        <w:rPr>
          <w:rFonts w:ascii="Times New Roman" w:hAnsi="Times New Roman" w:cs="Times New Roman"/>
        </w:rPr>
        <w:t>Şikayet</w:t>
      </w:r>
      <w:proofErr w:type="gramEnd"/>
      <w:r w:rsidR="00A9719A" w:rsidRPr="004658DC">
        <w:rPr>
          <w:rFonts w:ascii="Times New Roman" w:hAnsi="Times New Roman" w:cs="Times New Roman"/>
        </w:rPr>
        <w:t xml:space="preserve"> Formu</w:t>
      </w:r>
    </w:p>
    <w:p w14:paraId="0E697BDE" w14:textId="77777777" w:rsidR="001408FC" w:rsidRDefault="005510A3" w:rsidP="001408FC">
      <w:pPr>
        <w:pStyle w:val="ListeParagraf"/>
        <w:numPr>
          <w:ilvl w:val="0"/>
          <w:numId w:val="15"/>
        </w:numPr>
        <w:jc w:val="both"/>
        <w:rPr>
          <w:rFonts w:ascii="Times New Roman" w:hAnsi="Times New Roman" w:cs="Times New Roman"/>
        </w:rPr>
      </w:pPr>
      <w:r w:rsidRPr="004658DC">
        <w:rPr>
          <w:rFonts w:ascii="Times New Roman" w:hAnsi="Times New Roman" w:cs="Times New Roman"/>
        </w:rPr>
        <w:t>LI.</w:t>
      </w:r>
      <w:r w:rsidR="00CC04A5" w:rsidRPr="004658DC">
        <w:rPr>
          <w:rFonts w:ascii="Times New Roman" w:hAnsi="Times New Roman" w:cs="Times New Roman"/>
        </w:rPr>
        <w:t xml:space="preserve">005 </w:t>
      </w:r>
      <w:r w:rsidR="0014473C" w:rsidRPr="004658DC">
        <w:rPr>
          <w:rFonts w:ascii="Times New Roman" w:hAnsi="Times New Roman" w:cs="Times New Roman"/>
        </w:rPr>
        <w:t xml:space="preserve">İtiraz ve </w:t>
      </w:r>
      <w:proofErr w:type="gramStart"/>
      <w:r w:rsidR="0014473C" w:rsidRPr="004658DC">
        <w:rPr>
          <w:rFonts w:ascii="Times New Roman" w:hAnsi="Times New Roman" w:cs="Times New Roman"/>
        </w:rPr>
        <w:t>Şikayet</w:t>
      </w:r>
      <w:proofErr w:type="gramEnd"/>
      <w:r w:rsidR="0014473C" w:rsidRPr="004658DC">
        <w:rPr>
          <w:rFonts w:ascii="Times New Roman" w:hAnsi="Times New Roman" w:cs="Times New Roman"/>
        </w:rPr>
        <w:t xml:space="preserve"> Takip Listesi</w:t>
      </w:r>
    </w:p>
    <w:p w14:paraId="7FC1A433" w14:textId="77777777" w:rsidR="00F3489D" w:rsidRDefault="00F3489D" w:rsidP="00DE6764">
      <w:pPr>
        <w:pStyle w:val="ListeParagraf"/>
        <w:jc w:val="both"/>
        <w:rPr>
          <w:rFonts w:ascii="Times New Roman" w:hAnsi="Times New Roman" w:cs="Times New Roman"/>
        </w:rPr>
      </w:pPr>
    </w:p>
    <w:p w14:paraId="42C52D57" w14:textId="2141B180" w:rsidR="00E956DC" w:rsidRDefault="00E956DC" w:rsidP="00DE6764">
      <w:pPr>
        <w:pStyle w:val="ListeParagraf"/>
        <w:jc w:val="both"/>
        <w:rPr>
          <w:rFonts w:ascii="Times New Roman" w:hAnsi="Times New Roman" w:cs="Times New Roman"/>
        </w:rPr>
      </w:pPr>
    </w:p>
    <w:p w14:paraId="704332F2" w14:textId="5D0657A3" w:rsidR="00F155F0" w:rsidRDefault="00F155F0" w:rsidP="00DE6764">
      <w:pPr>
        <w:pStyle w:val="ListeParagraf"/>
        <w:jc w:val="both"/>
        <w:rPr>
          <w:rFonts w:ascii="Times New Roman" w:hAnsi="Times New Roman" w:cs="Times New Roman"/>
        </w:rPr>
      </w:pPr>
    </w:p>
    <w:p w14:paraId="575CED71" w14:textId="77777777" w:rsidR="00F155F0" w:rsidRDefault="00F155F0" w:rsidP="00DE6764">
      <w:pPr>
        <w:pStyle w:val="ListeParagraf"/>
        <w:jc w:val="both"/>
        <w:rPr>
          <w:rFonts w:ascii="Times New Roman" w:hAnsi="Times New Roman" w:cs="Times New Roman"/>
        </w:rPr>
      </w:pPr>
    </w:p>
    <w:p w14:paraId="21694357" w14:textId="77777777" w:rsidR="00E956DC" w:rsidRPr="00F3489D" w:rsidRDefault="00E956DC" w:rsidP="00DE6764">
      <w:pPr>
        <w:pStyle w:val="ListeParagraf"/>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
        <w:gridCol w:w="1817"/>
        <w:gridCol w:w="7591"/>
      </w:tblGrid>
      <w:tr w:rsidR="001408FC" w:rsidRPr="00AD1C71" w14:paraId="37713A53" w14:textId="77777777" w:rsidTr="00E62731">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92730" w14:textId="77777777" w:rsidR="001408FC" w:rsidRPr="00AD1C71" w:rsidRDefault="001408FC" w:rsidP="00E62731">
            <w:pPr>
              <w:jc w:val="center"/>
              <w:rPr>
                <w:rFonts w:ascii="Times New Roman" w:hAnsi="Times New Roman" w:cs="Times New Roman"/>
                <w:b/>
                <w:sz w:val="24"/>
                <w:szCs w:val="24"/>
              </w:rPr>
            </w:pPr>
            <w:r w:rsidRPr="00AD1C71">
              <w:rPr>
                <w:rFonts w:ascii="Times New Roman" w:hAnsi="Times New Roman" w:cs="Times New Roman"/>
                <w:b/>
                <w:sz w:val="24"/>
                <w:szCs w:val="24"/>
              </w:rPr>
              <w:t>REVİZYON BİLGİLERİ</w:t>
            </w:r>
          </w:p>
        </w:tc>
      </w:tr>
      <w:tr w:rsidR="001408FC" w:rsidRPr="00AD1C71" w14:paraId="6AE59D96" w14:textId="77777777" w:rsidTr="00E62731">
        <w:trPr>
          <w:trHeight w:val="454"/>
        </w:trPr>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74C7C" w14:textId="77777777" w:rsidR="001408FC" w:rsidRPr="00AD1C71" w:rsidRDefault="001408FC" w:rsidP="00E62731">
            <w:pPr>
              <w:jc w:val="center"/>
              <w:rPr>
                <w:rFonts w:ascii="Times New Roman" w:hAnsi="Times New Roman" w:cs="Times New Roman"/>
                <w:b/>
                <w:caps/>
                <w:sz w:val="24"/>
                <w:szCs w:val="24"/>
              </w:rPr>
            </w:pPr>
            <w:proofErr w:type="spellStart"/>
            <w:r w:rsidRPr="00AD1C71">
              <w:rPr>
                <w:rFonts w:ascii="Times New Roman" w:hAnsi="Times New Roman" w:cs="Times New Roman"/>
                <w:b/>
                <w:sz w:val="24"/>
                <w:szCs w:val="24"/>
              </w:rPr>
              <w:t>Rev</w:t>
            </w:r>
            <w:proofErr w:type="spellEnd"/>
            <w:r w:rsidRPr="00AD1C71">
              <w:rPr>
                <w:rFonts w:ascii="Times New Roman" w:hAnsi="Times New Roman" w:cs="Times New Roman"/>
                <w:b/>
                <w:sz w:val="24"/>
                <w:szCs w:val="24"/>
              </w:rPr>
              <w:t>. No</w:t>
            </w:r>
          </w:p>
        </w:tc>
        <w:tc>
          <w:tcPr>
            <w:tcW w:w="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DEBB8" w14:textId="77777777" w:rsidR="001408FC" w:rsidRPr="00AD1C71" w:rsidRDefault="001408FC" w:rsidP="00E62731">
            <w:pPr>
              <w:jc w:val="center"/>
              <w:rPr>
                <w:rFonts w:ascii="Times New Roman" w:hAnsi="Times New Roman" w:cs="Times New Roman"/>
                <w:b/>
                <w:caps/>
                <w:sz w:val="24"/>
                <w:szCs w:val="24"/>
              </w:rPr>
            </w:pPr>
            <w:r w:rsidRPr="00AD1C71">
              <w:rPr>
                <w:rFonts w:ascii="Times New Roman" w:hAnsi="Times New Roman" w:cs="Times New Roman"/>
                <w:b/>
                <w:sz w:val="24"/>
                <w:szCs w:val="24"/>
              </w:rPr>
              <w:t>Revizyon Tarihi</w:t>
            </w:r>
          </w:p>
        </w:tc>
        <w:tc>
          <w:tcPr>
            <w:tcW w:w="36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8ADF0" w14:textId="77777777" w:rsidR="001408FC" w:rsidRPr="00AD1C71" w:rsidRDefault="001408FC" w:rsidP="00E62731">
            <w:pPr>
              <w:jc w:val="center"/>
              <w:rPr>
                <w:rFonts w:ascii="Times New Roman" w:hAnsi="Times New Roman" w:cs="Times New Roman"/>
                <w:b/>
                <w:caps/>
                <w:sz w:val="24"/>
                <w:szCs w:val="24"/>
              </w:rPr>
            </w:pPr>
            <w:r w:rsidRPr="00AD1C71">
              <w:rPr>
                <w:rFonts w:ascii="Times New Roman" w:hAnsi="Times New Roman" w:cs="Times New Roman"/>
                <w:b/>
                <w:sz w:val="24"/>
                <w:szCs w:val="24"/>
              </w:rPr>
              <w:t>Revizyon Açıklaması</w:t>
            </w:r>
          </w:p>
        </w:tc>
      </w:tr>
      <w:tr w:rsidR="001408FC" w:rsidRPr="00AD1C71" w14:paraId="6D514828" w14:textId="77777777" w:rsidTr="00E62731">
        <w:trPr>
          <w:trHeight w:val="454"/>
        </w:trPr>
        <w:tc>
          <w:tcPr>
            <w:tcW w:w="501" w:type="pct"/>
            <w:tcBorders>
              <w:top w:val="single" w:sz="4" w:space="0" w:color="auto"/>
              <w:left w:val="single" w:sz="4" w:space="0" w:color="auto"/>
              <w:bottom w:val="single" w:sz="4" w:space="0" w:color="auto"/>
              <w:right w:val="single" w:sz="4" w:space="0" w:color="auto"/>
            </w:tcBorders>
            <w:vAlign w:val="center"/>
          </w:tcPr>
          <w:p w14:paraId="05DB75B0" w14:textId="77777777" w:rsidR="001408FC" w:rsidRPr="00AD1C71" w:rsidRDefault="001408FC" w:rsidP="00E62731">
            <w:pPr>
              <w:jc w:val="center"/>
              <w:rPr>
                <w:rFonts w:ascii="Times New Roman" w:hAnsi="Times New Roman" w:cs="Times New Roman"/>
                <w:b/>
                <w:sz w:val="24"/>
                <w:szCs w:val="24"/>
              </w:rPr>
            </w:pPr>
            <w:r w:rsidRPr="00AD1C71">
              <w:rPr>
                <w:rFonts w:ascii="Times New Roman" w:hAnsi="Times New Roman" w:cs="Times New Roman"/>
                <w:sz w:val="24"/>
                <w:szCs w:val="24"/>
              </w:rPr>
              <w:t>00</w:t>
            </w:r>
          </w:p>
        </w:tc>
        <w:tc>
          <w:tcPr>
            <w:tcW w:w="869" w:type="pct"/>
            <w:tcBorders>
              <w:top w:val="single" w:sz="4" w:space="0" w:color="auto"/>
              <w:left w:val="single" w:sz="4" w:space="0" w:color="auto"/>
              <w:bottom w:val="single" w:sz="4" w:space="0" w:color="auto"/>
              <w:right w:val="single" w:sz="4" w:space="0" w:color="auto"/>
            </w:tcBorders>
            <w:vAlign w:val="center"/>
          </w:tcPr>
          <w:p w14:paraId="4F3E8D85" w14:textId="77777777" w:rsidR="001408FC" w:rsidRPr="00AD1C71" w:rsidRDefault="001408FC" w:rsidP="00E62731">
            <w:pPr>
              <w:jc w:val="center"/>
              <w:rPr>
                <w:rFonts w:ascii="Times New Roman" w:hAnsi="Times New Roman" w:cs="Times New Roman"/>
                <w:b/>
                <w:sz w:val="24"/>
                <w:szCs w:val="24"/>
              </w:rPr>
            </w:pPr>
            <w:r w:rsidRPr="00AD1C71">
              <w:rPr>
                <w:rFonts w:ascii="Times New Roman" w:hAnsi="Times New Roman" w:cs="Times New Roman"/>
                <w:sz w:val="24"/>
                <w:szCs w:val="24"/>
              </w:rPr>
              <w:t>--</w:t>
            </w:r>
          </w:p>
        </w:tc>
        <w:tc>
          <w:tcPr>
            <w:tcW w:w="3630" w:type="pct"/>
            <w:tcBorders>
              <w:top w:val="single" w:sz="4" w:space="0" w:color="auto"/>
              <w:left w:val="single" w:sz="4" w:space="0" w:color="auto"/>
              <w:bottom w:val="single" w:sz="4" w:space="0" w:color="auto"/>
              <w:right w:val="single" w:sz="4" w:space="0" w:color="auto"/>
            </w:tcBorders>
            <w:vAlign w:val="center"/>
          </w:tcPr>
          <w:p w14:paraId="2DC80414" w14:textId="77777777" w:rsidR="001408FC" w:rsidRPr="00AD1C71" w:rsidRDefault="001408FC" w:rsidP="00890BA8">
            <w:pPr>
              <w:pStyle w:val="stBilgi"/>
              <w:tabs>
                <w:tab w:val="left" w:pos="708"/>
              </w:tabs>
              <w:rPr>
                <w:rFonts w:ascii="Times New Roman" w:hAnsi="Times New Roman" w:cs="Times New Roman"/>
                <w:b/>
                <w:noProof/>
                <w:sz w:val="24"/>
                <w:szCs w:val="24"/>
              </w:rPr>
            </w:pPr>
            <w:r w:rsidRPr="00AD1C71">
              <w:rPr>
                <w:rFonts w:ascii="Times New Roman" w:hAnsi="Times New Roman" w:cs="Times New Roman"/>
                <w:noProof/>
                <w:sz w:val="24"/>
                <w:szCs w:val="24"/>
              </w:rPr>
              <w:t>İlk yayın</w:t>
            </w:r>
          </w:p>
        </w:tc>
      </w:tr>
      <w:tr w:rsidR="00F155F0" w:rsidRPr="00AD1C71" w14:paraId="049FB6DF" w14:textId="77777777" w:rsidTr="00E62731">
        <w:trPr>
          <w:trHeight w:val="454"/>
        </w:trPr>
        <w:tc>
          <w:tcPr>
            <w:tcW w:w="501" w:type="pct"/>
            <w:tcBorders>
              <w:top w:val="single" w:sz="4" w:space="0" w:color="auto"/>
              <w:left w:val="single" w:sz="4" w:space="0" w:color="auto"/>
              <w:bottom w:val="single" w:sz="4" w:space="0" w:color="auto"/>
              <w:right w:val="single" w:sz="4" w:space="0" w:color="auto"/>
            </w:tcBorders>
            <w:vAlign w:val="center"/>
          </w:tcPr>
          <w:p w14:paraId="5A5C5E37" w14:textId="264C6DC7" w:rsidR="00F155F0" w:rsidRPr="00F155F0" w:rsidRDefault="00F155F0" w:rsidP="00E62731">
            <w:pPr>
              <w:jc w:val="center"/>
              <w:rPr>
                <w:rFonts w:ascii="Times New Roman" w:hAnsi="Times New Roman" w:cs="Times New Roman"/>
                <w:i/>
                <w:iCs/>
                <w:sz w:val="24"/>
                <w:szCs w:val="24"/>
              </w:rPr>
            </w:pPr>
            <w:r w:rsidRPr="00F155F0">
              <w:rPr>
                <w:rFonts w:ascii="Times New Roman" w:hAnsi="Times New Roman" w:cs="Times New Roman"/>
                <w:i/>
                <w:iCs/>
                <w:sz w:val="24"/>
                <w:szCs w:val="24"/>
              </w:rPr>
              <w:t>01</w:t>
            </w:r>
          </w:p>
        </w:tc>
        <w:tc>
          <w:tcPr>
            <w:tcW w:w="869" w:type="pct"/>
            <w:tcBorders>
              <w:top w:val="single" w:sz="4" w:space="0" w:color="auto"/>
              <w:left w:val="single" w:sz="4" w:space="0" w:color="auto"/>
              <w:bottom w:val="single" w:sz="4" w:space="0" w:color="auto"/>
              <w:right w:val="single" w:sz="4" w:space="0" w:color="auto"/>
            </w:tcBorders>
            <w:vAlign w:val="center"/>
          </w:tcPr>
          <w:p w14:paraId="24973DBF" w14:textId="670A1AB8" w:rsidR="00F155F0" w:rsidRPr="00F155F0" w:rsidRDefault="00F155F0" w:rsidP="00E62731">
            <w:pPr>
              <w:jc w:val="center"/>
              <w:rPr>
                <w:rFonts w:ascii="Times New Roman" w:hAnsi="Times New Roman" w:cs="Times New Roman"/>
                <w:i/>
                <w:iCs/>
                <w:sz w:val="24"/>
                <w:szCs w:val="24"/>
              </w:rPr>
            </w:pPr>
            <w:r w:rsidRPr="00F155F0">
              <w:rPr>
                <w:rFonts w:ascii="Times New Roman" w:hAnsi="Times New Roman" w:cs="Times New Roman"/>
                <w:i/>
                <w:iCs/>
                <w:sz w:val="24"/>
                <w:szCs w:val="24"/>
              </w:rPr>
              <w:t>25.11.2022</w:t>
            </w:r>
          </w:p>
        </w:tc>
        <w:tc>
          <w:tcPr>
            <w:tcW w:w="3630" w:type="pct"/>
            <w:tcBorders>
              <w:top w:val="single" w:sz="4" w:space="0" w:color="auto"/>
              <w:left w:val="single" w:sz="4" w:space="0" w:color="auto"/>
              <w:bottom w:val="single" w:sz="4" w:space="0" w:color="auto"/>
              <w:right w:val="single" w:sz="4" w:space="0" w:color="auto"/>
            </w:tcBorders>
            <w:vAlign w:val="center"/>
          </w:tcPr>
          <w:p w14:paraId="59289317" w14:textId="59DCCD2B" w:rsidR="00F155F0" w:rsidRPr="00F155F0" w:rsidRDefault="00F155F0" w:rsidP="00890BA8">
            <w:pPr>
              <w:pStyle w:val="stBilgi"/>
              <w:tabs>
                <w:tab w:val="left" w:pos="708"/>
              </w:tabs>
              <w:rPr>
                <w:rFonts w:ascii="Times New Roman" w:hAnsi="Times New Roman" w:cs="Times New Roman"/>
                <w:i/>
                <w:iCs/>
                <w:noProof/>
                <w:sz w:val="24"/>
                <w:szCs w:val="24"/>
              </w:rPr>
            </w:pPr>
            <w:r w:rsidRPr="00F155F0">
              <w:rPr>
                <w:rFonts w:ascii="Times New Roman" w:hAnsi="Times New Roman" w:cs="Times New Roman"/>
                <w:i/>
                <w:iCs/>
                <w:noProof/>
                <w:sz w:val="24"/>
                <w:szCs w:val="24"/>
              </w:rPr>
              <w:t>Türkak tararafından yazılan uygunsuzluklar ile ilgili iyileştirmeler yapıl mıştır</w:t>
            </w:r>
          </w:p>
        </w:tc>
      </w:tr>
    </w:tbl>
    <w:p w14:paraId="58F7A033" w14:textId="77777777" w:rsidR="001408FC" w:rsidRPr="001408FC" w:rsidRDefault="001408FC" w:rsidP="001408FC">
      <w:pPr>
        <w:jc w:val="both"/>
        <w:rPr>
          <w:rFonts w:ascii="Times New Roman" w:hAnsi="Times New Roman" w:cs="Times New Roman"/>
        </w:rPr>
      </w:pPr>
    </w:p>
    <w:sectPr w:rsidR="001408FC" w:rsidRPr="001408FC" w:rsidSect="00F3489D">
      <w:headerReference w:type="default" r:id="rId8"/>
      <w:footerReference w:type="default" r:id="rId9"/>
      <w:pgSz w:w="11906" w:h="16838"/>
      <w:pgMar w:top="720" w:right="720" w:bottom="720" w:left="720" w:header="85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38D8" w14:textId="77777777" w:rsidR="0004315D" w:rsidRDefault="0004315D" w:rsidP="009B369B">
      <w:pPr>
        <w:spacing w:after="0" w:line="240" w:lineRule="auto"/>
      </w:pPr>
      <w:r>
        <w:separator/>
      </w:r>
    </w:p>
  </w:endnote>
  <w:endnote w:type="continuationSeparator" w:id="0">
    <w:p w14:paraId="2377EACF" w14:textId="77777777" w:rsidR="0004315D" w:rsidRDefault="0004315D" w:rsidP="009B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EC44" w14:textId="77777777" w:rsidR="00D50640" w:rsidRPr="00D50640" w:rsidRDefault="00D50640" w:rsidP="00D50640">
    <w:pPr>
      <w:pStyle w:val="AltBilgi"/>
      <w:jc w:val="center"/>
      <w:rPr>
        <w:b/>
        <w:color w:val="FF0000"/>
      </w:rPr>
    </w:pPr>
    <w:r w:rsidRPr="00D50640">
      <w:rPr>
        <w:rFonts w:ascii="Times New Roman" w:hAnsi="Times New Roman" w:cs="Times New Roman"/>
        <w:b/>
        <w:color w:val="FF0000"/>
        <w:sz w:val="16"/>
        <w:szCs w:val="16"/>
      </w:rPr>
      <w:t>Elektronik nüsha. Basılı hali Kontrolsüz Kopyadır.</w:t>
    </w:r>
  </w:p>
  <w:tbl>
    <w:tblPr>
      <w:tblStyle w:val="TabloKlavuzu"/>
      <w:tblW w:w="0" w:type="auto"/>
      <w:tblInd w:w="108" w:type="dxa"/>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77"/>
      <w:gridCol w:w="2597"/>
      <w:gridCol w:w="2587"/>
    </w:tblGrid>
    <w:tr w:rsidR="00F3489D" w:rsidRPr="00561E54" w14:paraId="37810B8D" w14:textId="77777777" w:rsidTr="002939BB">
      <w:trPr>
        <w:trHeight w:val="571"/>
      </w:trPr>
      <w:tc>
        <w:tcPr>
          <w:tcW w:w="2597" w:type="dxa"/>
          <w:vAlign w:val="center"/>
        </w:tcPr>
        <w:p w14:paraId="2AC0615A" w14:textId="77777777" w:rsidR="00F3489D" w:rsidRDefault="00F3489D" w:rsidP="00F3489D">
          <w:pPr>
            <w:rPr>
              <w:rFonts w:ascii="Times New Roman" w:hAnsi="Times New Roman" w:cs="Times New Roman"/>
              <w:b/>
            </w:rPr>
          </w:pPr>
        </w:p>
        <w:p w14:paraId="3163720B" w14:textId="77777777" w:rsidR="00F3489D" w:rsidRDefault="00F3489D" w:rsidP="00F3489D">
          <w:pPr>
            <w:rPr>
              <w:rFonts w:ascii="Times New Roman" w:hAnsi="Times New Roman" w:cs="Times New Roman"/>
              <w:b/>
            </w:rPr>
          </w:pPr>
        </w:p>
        <w:p w14:paraId="4F1ADA40" w14:textId="77777777" w:rsidR="00F3489D" w:rsidRDefault="00F3489D" w:rsidP="00F3489D">
          <w:pPr>
            <w:jc w:val="center"/>
            <w:rPr>
              <w:rFonts w:ascii="Times New Roman" w:hAnsi="Times New Roman" w:cs="Times New Roman"/>
            </w:rPr>
          </w:pPr>
          <w:r w:rsidRPr="00561E54">
            <w:rPr>
              <w:rFonts w:ascii="Times New Roman" w:hAnsi="Times New Roman" w:cs="Times New Roman"/>
              <w:b/>
            </w:rPr>
            <w:t>Hazırlayan</w:t>
          </w:r>
        </w:p>
        <w:p w14:paraId="5433A350" w14:textId="77777777" w:rsidR="00F3489D" w:rsidRPr="00561E54" w:rsidRDefault="00F3489D" w:rsidP="00F3489D">
          <w:pPr>
            <w:jc w:val="center"/>
            <w:rPr>
              <w:rFonts w:ascii="Times New Roman" w:hAnsi="Times New Roman" w:cs="Times New Roman"/>
            </w:rPr>
          </w:pPr>
          <w:r>
            <w:rPr>
              <w:rFonts w:ascii="Times New Roman" w:hAnsi="Times New Roman" w:cs="Times New Roman"/>
            </w:rPr>
            <w:t xml:space="preserve">Kalite Yönetim Temsilcisi </w:t>
          </w:r>
        </w:p>
      </w:tc>
      <w:tc>
        <w:tcPr>
          <w:tcW w:w="2577" w:type="dxa"/>
          <w:vAlign w:val="center"/>
        </w:tcPr>
        <w:p w14:paraId="5C0D1AA3" w14:textId="77777777" w:rsidR="00F3489D" w:rsidRDefault="00F3489D" w:rsidP="00F3489D">
          <w:pPr>
            <w:jc w:val="center"/>
            <w:rPr>
              <w:rFonts w:ascii="Times New Roman" w:hAnsi="Times New Roman" w:cs="Times New Roman"/>
              <w:b/>
            </w:rPr>
          </w:pPr>
        </w:p>
        <w:p w14:paraId="7DC3D29A" w14:textId="77777777" w:rsidR="00F3489D" w:rsidRDefault="00F3489D" w:rsidP="00F3489D">
          <w:pPr>
            <w:jc w:val="center"/>
            <w:rPr>
              <w:rFonts w:ascii="Times New Roman" w:hAnsi="Times New Roman" w:cs="Times New Roman"/>
              <w:b/>
            </w:rPr>
          </w:pPr>
        </w:p>
        <w:p w14:paraId="5C7353A8" w14:textId="77777777" w:rsidR="00F3489D" w:rsidRPr="00561E54" w:rsidRDefault="00F3489D" w:rsidP="00F3489D">
          <w:pPr>
            <w:jc w:val="center"/>
            <w:rPr>
              <w:rFonts w:ascii="Times New Roman" w:hAnsi="Times New Roman" w:cs="Times New Roman"/>
            </w:rPr>
          </w:pPr>
        </w:p>
      </w:tc>
      <w:tc>
        <w:tcPr>
          <w:tcW w:w="2597" w:type="dxa"/>
          <w:vAlign w:val="center"/>
        </w:tcPr>
        <w:p w14:paraId="4F5D3BA8" w14:textId="77777777" w:rsidR="00F3489D" w:rsidRDefault="00F3489D" w:rsidP="00F3489D">
          <w:pPr>
            <w:jc w:val="center"/>
            <w:rPr>
              <w:rFonts w:ascii="Times New Roman" w:hAnsi="Times New Roman" w:cs="Times New Roman"/>
              <w:b/>
            </w:rPr>
          </w:pPr>
        </w:p>
        <w:p w14:paraId="46C67DE3" w14:textId="77777777" w:rsidR="00F3489D" w:rsidRDefault="00F3489D" w:rsidP="00F3489D">
          <w:pPr>
            <w:jc w:val="center"/>
            <w:rPr>
              <w:rFonts w:ascii="Times New Roman" w:hAnsi="Times New Roman" w:cs="Times New Roman"/>
              <w:b/>
            </w:rPr>
          </w:pPr>
        </w:p>
        <w:p w14:paraId="47D84FD8" w14:textId="77777777" w:rsidR="00F3489D" w:rsidRPr="00561E54" w:rsidRDefault="00F3489D" w:rsidP="00F3489D">
          <w:pPr>
            <w:jc w:val="center"/>
            <w:rPr>
              <w:rFonts w:ascii="Times New Roman" w:hAnsi="Times New Roman" w:cs="Times New Roman"/>
            </w:rPr>
          </w:pPr>
          <w:r w:rsidRPr="00561E54">
            <w:rPr>
              <w:rFonts w:ascii="Times New Roman" w:hAnsi="Times New Roman" w:cs="Times New Roman"/>
              <w:b/>
            </w:rPr>
            <w:t>Onaylayan</w:t>
          </w:r>
          <w:r w:rsidRPr="00561E54">
            <w:rPr>
              <w:rFonts w:ascii="Times New Roman" w:hAnsi="Times New Roman" w:cs="Times New Roman"/>
            </w:rPr>
            <w:br/>
          </w:r>
          <w:r>
            <w:rPr>
              <w:rFonts w:ascii="Times New Roman" w:hAnsi="Times New Roman" w:cs="Times New Roman"/>
            </w:rPr>
            <w:t>Genel Müdür</w:t>
          </w:r>
        </w:p>
      </w:tc>
      <w:tc>
        <w:tcPr>
          <w:tcW w:w="2587" w:type="dxa"/>
          <w:vAlign w:val="center"/>
        </w:tcPr>
        <w:p w14:paraId="507BFE44" w14:textId="77777777" w:rsidR="00F3489D" w:rsidRDefault="00F3489D" w:rsidP="00F3489D">
          <w:pPr>
            <w:jc w:val="center"/>
            <w:rPr>
              <w:rFonts w:ascii="Times New Roman" w:hAnsi="Times New Roman" w:cs="Times New Roman"/>
            </w:rPr>
          </w:pPr>
        </w:p>
        <w:p w14:paraId="3FD646A7" w14:textId="77777777" w:rsidR="00F3489D" w:rsidRDefault="00F3489D" w:rsidP="00F3489D">
          <w:pPr>
            <w:jc w:val="center"/>
            <w:rPr>
              <w:rFonts w:ascii="Times New Roman" w:hAnsi="Times New Roman" w:cs="Times New Roman"/>
            </w:rPr>
          </w:pPr>
        </w:p>
        <w:p w14:paraId="1A61473E" w14:textId="77777777" w:rsidR="00F3489D" w:rsidRDefault="00F3489D" w:rsidP="00F3489D">
          <w:pPr>
            <w:jc w:val="center"/>
            <w:rPr>
              <w:rFonts w:ascii="Times New Roman" w:hAnsi="Times New Roman" w:cs="Times New Roman"/>
            </w:rPr>
          </w:pPr>
        </w:p>
        <w:p w14:paraId="20F6CF72" w14:textId="77777777" w:rsidR="00F3489D" w:rsidRPr="00561E54" w:rsidRDefault="00F3489D" w:rsidP="00F3489D">
          <w:pPr>
            <w:jc w:val="center"/>
            <w:rPr>
              <w:rFonts w:ascii="Times New Roman" w:hAnsi="Times New Roman" w:cs="Times New Roman"/>
            </w:rPr>
          </w:pPr>
          <w:r w:rsidRPr="00561E54">
            <w:rPr>
              <w:rFonts w:ascii="Times New Roman" w:hAnsi="Times New Roman" w:cs="Times New Roman"/>
            </w:rPr>
            <w:t xml:space="preserve">Sayfa | </w:t>
          </w:r>
          <w:r w:rsidRPr="00561E54">
            <w:rPr>
              <w:rFonts w:ascii="Times New Roman" w:hAnsi="Times New Roman" w:cs="Times New Roman"/>
            </w:rPr>
            <w:fldChar w:fldCharType="begin"/>
          </w:r>
          <w:r w:rsidRPr="00561E54">
            <w:rPr>
              <w:rFonts w:ascii="Times New Roman" w:hAnsi="Times New Roman" w:cs="Times New Roman"/>
            </w:rPr>
            <w:instrText>PAGE   \* MERGEFORMAT</w:instrText>
          </w:r>
          <w:r w:rsidRPr="00561E54">
            <w:rPr>
              <w:rFonts w:ascii="Times New Roman" w:hAnsi="Times New Roman" w:cs="Times New Roman"/>
            </w:rPr>
            <w:fldChar w:fldCharType="separate"/>
          </w:r>
          <w:r w:rsidR="00D03A57">
            <w:rPr>
              <w:rFonts w:ascii="Times New Roman" w:hAnsi="Times New Roman" w:cs="Times New Roman"/>
              <w:noProof/>
            </w:rPr>
            <w:t>2</w:t>
          </w:r>
          <w:r w:rsidRPr="00561E54">
            <w:rPr>
              <w:rFonts w:ascii="Times New Roman" w:hAnsi="Times New Roman" w:cs="Times New Roman"/>
              <w:noProof/>
            </w:rPr>
            <w:fldChar w:fldCharType="end"/>
          </w:r>
          <w:r w:rsidRPr="00561E54">
            <w:rPr>
              <w:rFonts w:ascii="Times New Roman" w:hAnsi="Times New Roman" w:cs="Times New Roman"/>
            </w:rPr>
            <w:t xml:space="preserve"> / </w:t>
          </w:r>
          <w:fldSimple w:instr=" NUMPAGES   \* MERGEFORMAT ">
            <w:r w:rsidR="00D03A57" w:rsidRPr="00D03A57">
              <w:rPr>
                <w:rFonts w:ascii="Times New Roman" w:hAnsi="Times New Roman" w:cs="Times New Roman"/>
                <w:noProof/>
              </w:rPr>
              <w:t>6</w:t>
            </w:r>
          </w:fldSimple>
        </w:p>
      </w:tc>
    </w:tr>
  </w:tbl>
  <w:p w14:paraId="6CA4F078" w14:textId="77777777" w:rsidR="00F3489D" w:rsidRPr="00F3489D" w:rsidRDefault="00F3489D" w:rsidP="00F3489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B214" w14:textId="77777777" w:rsidR="0004315D" w:rsidRDefault="0004315D" w:rsidP="009B369B">
      <w:pPr>
        <w:spacing w:after="0" w:line="240" w:lineRule="auto"/>
      </w:pPr>
      <w:r>
        <w:separator/>
      </w:r>
    </w:p>
  </w:footnote>
  <w:footnote w:type="continuationSeparator" w:id="0">
    <w:p w14:paraId="49490CAE" w14:textId="77777777" w:rsidR="0004315D" w:rsidRDefault="0004315D" w:rsidP="009B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83"/>
      <w:gridCol w:w="4719"/>
      <w:gridCol w:w="1614"/>
      <w:gridCol w:w="1232"/>
    </w:tblGrid>
    <w:tr w:rsidR="00DD61FA" w14:paraId="03CAAB0D" w14:textId="77777777" w:rsidTr="00F3489D">
      <w:trPr>
        <w:trHeight w:val="284"/>
      </w:trPr>
      <w:tc>
        <w:tcPr>
          <w:tcW w:w="2783" w:type="dxa"/>
          <w:vMerge w:val="restart"/>
          <w:vAlign w:val="center"/>
        </w:tcPr>
        <w:p w14:paraId="038471A7" w14:textId="25B39E8F" w:rsidR="00DD61FA" w:rsidRDefault="00906817" w:rsidP="004C4B65">
          <w:pPr>
            <w:jc w:val="center"/>
          </w:pPr>
          <w:r>
            <w:rPr>
              <w:noProof/>
            </w:rPr>
            <w:drawing>
              <wp:inline distT="0" distB="0" distL="0" distR="0" wp14:anchorId="76D6A40B" wp14:editId="236040DE">
                <wp:extent cx="1286005" cy="95583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tc>
      <w:tc>
        <w:tcPr>
          <w:tcW w:w="4719" w:type="dxa"/>
          <w:vMerge w:val="restart"/>
          <w:vAlign w:val="center"/>
        </w:tcPr>
        <w:p w14:paraId="0B08C87F" w14:textId="77777777" w:rsidR="00DD61FA" w:rsidRPr="00DD61FA" w:rsidRDefault="00DD61FA" w:rsidP="004C4B65">
          <w:pPr>
            <w:jc w:val="center"/>
            <w:rPr>
              <w:rFonts w:ascii="Times New Roman" w:hAnsi="Times New Roman" w:cs="Times New Roman"/>
              <w:b/>
            </w:rPr>
          </w:pPr>
          <w:r w:rsidRPr="00DD61FA">
            <w:rPr>
              <w:rFonts w:ascii="Times New Roman" w:hAnsi="Times New Roman" w:cs="Times New Roman"/>
              <w:b/>
              <w:sz w:val="28"/>
            </w:rPr>
            <w:t>İTİRAZ VE ŞİKAYETLERİN</w:t>
          </w:r>
          <w:r w:rsidRPr="00DD61FA">
            <w:rPr>
              <w:rFonts w:ascii="Times New Roman" w:hAnsi="Times New Roman" w:cs="Times New Roman"/>
              <w:b/>
              <w:sz w:val="28"/>
            </w:rPr>
            <w:br/>
            <w:t>DEĞERLENDİRİLMESİ PROSEDÜRÜ</w:t>
          </w:r>
        </w:p>
      </w:tc>
      <w:tc>
        <w:tcPr>
          <w:tcW w:w="1614" w:type="dxa"/>
          <w:vAlign w:val="center"/>
        </w:tcPr>
        <w:p w14:paraId="6B0065C8" w14:textId="77777777" w:rsidR="00DD61FA" w:rsidRPr="00A35FE4" w:rsidRDefault="00DD61FA" w:rsidP="00EA0539">
          <w:pPr>
            <w:rPr>
              <w:rFonts w:ascii="Times New Roman" w:hAnsi="Times New Roman" w:cs="Times New Roman"/>
              <w:sz w:val="20"/>
              <w:szCs w:val="20"/>
            </w:rPr>
          </w:pPr>
          <w:r w:rsidRPr="00A35FE4">
            <w:rPr>
              <w:rFonts w:ascii="Times New Roman" w:hAnsi="Times New Roman" w:cs="Times New Roman"/>
              <w:sz w:val="20"/>
              <w:szCs w:val="20"/>
            </w:rPr>
            <w:t>Doküman No</w:t>
          </w:r>
        </w:p>
      </w:tc>
      <w:tc>
        <w:tcPr>
          <w:tcW w:w="1232" w:type="dxa"/>
          <w:vAlign w:val="center"/>
        </w:tcPr>
        <w:p w14:paraId="094DABF6" w14:textId="77777777" w:rsidR="00DD61FA" w:rsidRPr="00A35FE4" w:rsidRDefault="00DD61FA" w:rsidP="00DD61FA">
          <w:pPr>
            <w:rPr>
              <w:rFonts w:ascii="Times New Roman" w:hAnsi="Times New Roman" w:cs="Times New Roman"/>
              <w:sz w:val="20"/>
              <w:szCs w:val="20"/>
            </w:rPr>
          </w:pPr>
          <w:r w:rsidRPr="00C51CDB">
            <w:rPr>
              <w:rFonts w:ascii="Times New Roman" w:hAnsi="Times New Roman" w:cs="Times New Roman"/>
              <w:sz w:val="20"/>
              <w:szCs w:val="20"/>
            </w:rPr>
            <w:t>PR.</w:t>
          </w:r>
          <w:r w:rsidR="00EC669A">
            <w:rPr>
              <w:rFonts w:ascii="Times New Roman" w:hAnsi="Times New Roman" w:cs="Times New Roman"/>
              <w:sz w:val="20"/>
              <w:szCs w:val="20"/>
            </w:rPr>
            <w:t>0</w:t>
          </w:r>
          <w:r>
            <w:rPr>
              <w:rFonts w:ascii="Times New Roman" w:hAnsi="Times New Roman" w:cs="Times New Roman"/>
              <w:sz w:val="20"/>
              <w:szCs w:val="20"/>
            </w:rPr>
            <w:t>15</w:t>
          </w:r>
        </w:p>
      </w:tc>
    </w:tr>
    <w:tr w:rsidR="00DD61FA" w14:paraId="7C62A608" w14:textId="77777777" w:rsidTr="00F3489D">
      <w:trPr>
        <w:trHeight w:val="284"/>
      </w:trPr>
      <w:tc>
        <w:tcPr>
          <w:tcW w:w="2783" w:type="dxa"/>
          <w:vMerge/>
          <w:vAlign w:val="center"/>
        </w:tcPr>
        <w:p w14:paraId="1110CB6C" w14:textId="77777777" w:rsidR="00DD61FA" w:rsidRDefault="00DD61FA" w:rsidP="004C4B65">
          <w:pPr>
            <w:jc w:val="center"/>
            <w:rPr>
              <w:noProof/>
            </w:rPr>
          </w:pPr>
        </w:p>
      </w:tc>
      <w:tc>
        <w:tcPr>
          <w:tcW w:w="4719" w:type="dxa"/>
          <w:vMerge/>
          <w:vAlign w:val="center"/>
        </w:tcPr>
        <w:p w14:paraId="4C589C77" w14:textId="77777777" w:rsidR="00DD61FA" w:rsidRPr="008A484C" w:rsidRDefault="00DD61FA" w:rsidP="004C4B65">
          <w:pPr>
            <w:jc w:val="center"/>
            <w:rPr>
              <w:b/>
              <w:sz w:val="28"/>
            </w:rPr>
          </w:pPr>
        </w:p>
      </w:tc>
      <w:tc>
        <w:tcPr>
          <w:tcW w:w="1614" w:type="dxa"/>
          <w:vAlign w:val="center"/>
        </w:tcPr>
        <w:p w14:paraId="7E775DD7" w14:textId="77777777" w:rsidR="00DD61FA" w:rsidRPr="00A35FE4" w:rsidRDefault="00DD61FA" w:rsidP="00EA0539">
          <w:pPr>
            <w:rPr>
              <w:rFonts w:ascii="Times New Roman" w:hAnsi="Times New Roman" w:cs="Times New Roman"/>
              <w:sz w:val="20"/>
              <w:szCs w:val="20"/>
            </w:rPr>
          </w:pPr>
          <w:r w:rsidRPr="00A35FE4">
            <w:rPr>
              <w:rFonts w:ascii="Times New Roman" w:hAnsi="Times New Roman" w:cs="Times New Roman"/>
              <w:sz w:val="20"/>
              <w:szCs w:val="20"/>
            </w:rPr>
            <w:t>Yayın Tarihi</w:t>
          </w:r>
        </w:p>
      </w:tc>
      <w:tc>
        <w:tcPr>
          <w:tcW w:w="1232" w:type="dxa"/>
          <w:vAlign w:val="center"/>
        </w:tcPr>
        <w:p w14:paraId="4457EE6D" w14:textId="34A8237D" w:rsidR="00DD61FA" w:rsidRPr="00A35FE4" w:rsidRDefault="00302B0C" w:rsidP="00B64FD9">
          <w:pPr>
            <w:rPr>
              <w:rFonts w:ascii="Times New Roman" w:hAnsi="Times New Roman" w:cs="Times New Roman"/>
              <w:sz w:val="20"/>
              <w:szCs w:val="20"/>
            </w:rPr>
          </w:pPr>
          <w:r>
            <w:rPr>
              <w:rFonts w:ascii="Times New Roman" w:hAnsi="Times New Roman" w:cs="Times New Roman"/>
              <w:sz w:val="20"/>
              <w:szCs w:val="20"/>
            </w:rPr>
            <w:t>01.0</w:t>
          </w:r>
          <w:r w:rsidR="00906817">
            <w:rPr>
              <w:rFonts w:ascii="Times New Roman" w:hAnsi="Times New Roman" w:cs="Times New Roman"/>
              <w:sz w:val="20"/>
              <w:szCs w:val="20"/>
            </w:rPr>
            <w:t>4.2022</w:t>
          </w:r>
        </w:p>
      </w:tc>
    </w:tr>
    <w:tr w:rsidR="00DD61FA" w14:paraId="105E7F3E" w14:textId="77777777" w:rsidTr="00F3489D">
      <w:trPr>
        <w:trHeight w:val="284"/>
      </w:trPr>
      <w:tc>
        <w:tcPr>
          <w:tcW w:w="2783" w:type="dxa"/>
          <w:vMerge/>
          <w:vAlign w:val="center"/>
        </w:tcPr>
        <w:p w14:paraId="6F888A52" w14:textId="77777777" w:rsidR="00DD61FA" w:rsidRDefault="00DD61FA" w:rsidP="004C4B65">
          <w:pPr>
            <w:jc w:val="center"/>
            <w:rPr>
              <w:noProof/>
            </w:rPr>
          </w:pPr>
        </w:p>
      </w:tc>
      <w:tc>
        <w:tcPr>
          <w:tcW w:w="4719" w:type="dxa"/>
          <w:vMerge/>
          <w:vAlign w:val="center"/>
        </w:tcPr>
        <w:p w14:paraId="642F7116" w14:textId="77777777" w:rsidR="00DD61FA" w:rsidRPr="008A484C" w:rsidRDefault="00DD61FA" w:rsidP="004C4B65">
          <w:pPr>
            <w:jc w:val="center"/>
            <w:rPr>
              <w:b/>
              <w:sz w:val="28"/>
            </w:rPr>
          </w:pPr>
        </w:p>
      </w:tc>
      <w:tc>
        <w:tcPr>
          <w:tcW w:w="1614" w:type="dxa"/>
          <w:vAlign w:val="center"/>
        </w:tcPr>
        <w:p w14:paraId="0B12383B" w14:textId="77777777" w:rsidR="00DD61FA" w:rsidRPr="00A35FE4" w:rsidRDefault="00DD61FA" w:rsidP="00EA0539">
          <w:pPr>
            <w:rPr>
              <w:rFonts w:ascii="Times New Roman" w:hAnsi="Times New Roman" w:cs="Times New Roman"/>
              <w:sz w:val="20"/>
              <w:szCs w:val="20"/>
            </w:rPr>
          </w:pPr>
          <w:r w:rsidRPr="00A35FE4">
            <w:rPr>
              <w:rFonts w:ascii="Times New Roman" w:hAnsi="Times New Roman" w:cs="Times New Roman"/>
              <w:sz w:val="20"/>
              <w:szCs w:val="20"/>
            </w:rPr>
            <w:t>Revizyon No</w:t>
          </w:r>
        </w:p>
      </w:tc>
      <w:tc>
        <w:tcPr>
          <w:tcW w:w="1232" w:type="dxa"/>
          <w:vAlign w:val="center"/>
        </w:tcPr>
        <w:p w14:paraId="5503DDBD" w14:textId="4E8203EF" w:rsidR="00DD61FA" w:rsidRPr="00A35FE4" w:rsidRDefault="00DD61FA" w:rsidP="00A02E4A">
          <w:pPr>
            <w:rPr>
              <w:rFonts w:ascii="Times New Roman" w:hAnsi="Times New Roman" w:cs="Times New Roman"/>
              <w:sz w:val="20"/>
              <w:szCs w:val="20"/>
            </w:rPr>
          </w:pPr>
          <w:r w:rsidRPr="00A35FE4">
            <w:rPr>
              <w:rFonts w:ascii="Times New Roman" w:hAnsi="Times New Roman" w:cs="Times New Roman"/>
              <w:sz w:val="20"/>
              <w:szCs w:val="20"/>
            </w:rPr>
            <w:t>0</w:t>
          </w:r>
          <w:r w:rsidR="00D50640">
            <w:rPr>
              <w:rFonts w:ascii="Times New Roman" w:hAnsi="Times New Roman" w:cs="Times New Roman"/>
              <w:sz w:val="20"/>
              <w:szCs w:val="20"/>
            </w:rPr>
            <w:t>1</w:t>
          </w:r>
        </w:p>
      </w:tc>
    </w:tr>
    <w:tr w:rsidR="00DD61FA" w14:paraId="0406B66C" w14:textId="77777777" w:rsidTr="00F3489D">
      <w:trPr>
        <w:trHeight w:val="284"/>
      </w:trPr>
      <w:tc>
        <w:tcPr>
          <w:tcW w:w="2783" w:type="dxa"/>
          <w:vMerge/>
          <w:vAlign w:val="center"/>
        </w:tcPr>
        <w:p w14:paraId="1444305D" w14:textId="77777777" w:rsidR="00DD61FA" w:rsidRDefault="00DD61FA" w:rsidP="004C4B65">
          <w:pPr>
            <w:jc w:val="center"/>
            <w:rPr>
              <w:noProof/>
            </w:rPr>
          </w:pPr>
        </w:p>
      </w:tc>
      <w:tc>
        <w:tcPr>
          <w:tcW w:w="4719" w:type="dxa"/>
          <w:vMerge/>
          <w:vAlign w:val="center"/>
        </w:tcPr>
        <w:p w14:paraId="1700142A" w14:textId="77777777" w:rsidR="00DD61FA" w:rsidRPr="008A484C" w:rsidRDefault="00DD61FA" w:rsidP="004C4B65">
          <w:pPr>
            <w:jc w:val="center"/>
            <w:rPr>
              <w:b/>
              <w:sz w:val="28"/>
            </w:rPr>
          </w:pPr>
        </w:p>
      </w:tc>
      <w:tc>
        <w:tcPr>
          <w:tcW w:w="1614" w:type="dxa"/>
          <w:vAlign w:val="center"/>
        </w:tcPr>
        <w:p w14:paraId="79124175" w14:textId="77777777" w:rsidR="00DD61FA" w:rsidRPr="00A35FE4" w:rsidRDefault="00DD61FA" w:rsidP="00EA0539">
          <w:pPr>
            <w:rPr>
              <w:rFonts w:ascii="Times New Roman" w:hAnsi="Times New Roman" w:cs="Times New Roman"/>
              <w:sz w:val="20"/>
              <w:szCs w:val="20"/>
            </w:rPr>
          </w:pPr>
          <w:r w:rsidRPr="00A35FE4">
            <w:rPr>
              <w:rFonts w:ascii="Times New Roman" w:hAnsi="Times New Roman" w:cs="Times New Roman"/>
              <w:sz w:val="20"/>
              <w:szCs w:val="20"/>
            </w:rPr>
            <w:t>Revizyon Tarihi</w:t>
          </w:r>
        </w:p>
      </w:tc>
      <w:tc>
        <w:tcPr>
          <w:tcW w:w="1232" w:type="dxa"/>
          <w:vAlign w:val="center"/>
        </w:tcPr>
        <w:p w14:paraId="4C661A2B" w14:textId="66F38229" w:rsidR="00DD61FA" w:rsidRPr="00A35FE4" w:rsidRDefault="00D50640" w:rsidP="000A7969">
          <w:pPr>
            <w:tabs>
              <w:tab w:val="left" w:pos="582"/>
            </w:tabs>
            <w:rPr>
              <w:rFonts w:ascii="Times New Roman" w:hAnsi="Times New Roman" w:cs="Times New Roman"/>
              <w:sz w:val="20"/>
              <w:szCs w:val="20"/>
            </w:rPr>
          </w:pPr>
          <w:r>
            <w:rPr>
              <w:rFonts w:ascii="Times New Roman" w:hAnsi="Times New Roman" w:cs="Times New Roman"/>
              <w:sz w:val="20"/>
              <w:szCs w:val="20"/>
            </w:rPr>
            <w:t>25.11.2022</w:t>
          </w:r>
        </w:p>
      </w:tc>
    </w:tr>
  </w:tbl>
  <w:p w14:paraId="1090F5B3" w14:textId="77777777" w:rsidR="00724CD6" w:rsidRPr="00F3489D" w:rsidRDefault="00724CD6" w:rsidP="00096141">
    <w:pPr>
      <w:pStyle w:val="Altyaz"/>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Açıklama: http://www.voctest.org/resource/local/image/logo.png" style="width:114.75pt;height:66.75pt;visibility:visible;mso-wrap-style:square" o:bullet="t">
        <v:imagedata r:id="rId1" o:title="logo"/>
      </v:shape>
    </w:pict>
  </w:numPicBullet>
  <w:abstractNum w:abstractNumId="0" w15:restartNumberingAfterBreak="0">
    <w:nsid w:val="011F1E64"/>
    <w:multiLevelType w:val="hybridMultilevel"/>
    <w:tmpl w:val="1E809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507B3"/>
    <w:multiLevelType w:val="hybridMultilevel"/>
    <w:tmpl w:val="27FE8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FF5E9D"/>
    <w:multiLevelType w:val="hybridMultilevel"/>
    <w:tmpl w:val="00087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C6394"/>
    <w:multiLevelType w:val="hybridMultilevel"/>
    <w:tmpl w:val="01685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B05593"/>
    <w:multiLevelType w:val="hybridMultilevel"/>
    <w:tmpl w:val="5BE01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0862A7"/>
    <w:multiLevelType w:val="hybridMultilevel"/>
    <w:tmpl w:val="D7C8C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F53EF5"/>
    <w:multiLevelType w:val="hybridMultilevel"/>
    <w:tmpl w:val="F3E65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AD0E78"/>
    <w:multiLevelType w:val="hybridMultilevel"/>
    <w:tmpl w:val="7F8A4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B321CB"/>
    <w:multiLevelType w:val="hybridMultilevel"/>
    <w:tmpl w:val="54D87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A70EEC"/>
    <w:multiLevelType w:val="hybridMultilevel"/>
    <w:tmpl w:val="41967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721AC3"/>
    <w:multiLevelType w:val="hybridMultilevel"/>
    <w:tmpl w:val="5ACCC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5E13B1"/>
    <w:multiLevelType w:val="hybridMultilevel"/>
    <w:tmpl w:val="54DAC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774457"/>
    <w:multiLevelType w:val="hybridMultilevel"/>
    <w:tmpl w:val="EFCE6AC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D3F2417"/>
    <w:multiLevelType w:val="hybridMultilevel"/>
    <w:tmpl w:val="A2CE4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C83E6A"/>
    <w:multiLevelType w:val="hybridMultilevel"/>
    <w:tmpl w:val="6C300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7B001E"/>
    <w:multiLevelType w:val="hybridMultilevel"/>
    <w:tmpl w:val="400EB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896288"/>
    <w:multiLevelType w:val="hybridMultilevel"/>
    <w:tmpl w:val="89F05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CC701B"/>
    <w:multiLevelType w:val="hybridMultilevel"/>
    <w:tmpl w:val="FB48C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B30274"/>
    <w:multiLevelType w:val="hybridMultilevel"/>
    <w:tmpl w:val="EFCE6AC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C003CB8"/>
    <w:multiLevelType w:val="hybridMultilevel"/>
    <w:tmpl w:val="616E2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63237"/>
    <w:multiLevelType w:val="hybridMultilevel"/>
    <w:tmpl w:val="5BC05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F83C3F"/>
    <w:multiLevelType w:val="hybridMultilevel"/>
    <w:tmpl w:val="DD021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F65D06"/>
    <w:multiLevelType w:val="hybridMultilevel"/>
    <w:tmpl w:val="93F21DA8"/>
    <w:lvl w:ilvl="0" w:tplc="FB9299D2">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20305F"/>
    <w:multiLevelType w:val="hybridMultilevel"/>
    <w:tmpl w:val="557030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A8782B"/>
    <w:multiLevelType w:val="hybridMultilevel"/>
    <w:tmpl w:val="C3E00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5500430">
    <w:abstractNumId w:val="23"/>
  </w:num>
  <w:num w:numId="2" w16cid:durableId="1544824452">
    <w:abstractNumId w:val="10"/>
  </w:num>
  <w:num w:numId="3" w16cid:durableId="554589852">
    <w:abstractNumId w:val="9"/>
  </w:num>
  <w:num w:numId="4" w16cid:durableId="678778288">
    <w:abstractNumId w:val="19"/>
  </w:num>
  <w:num w:numId="5" w16cid:durableId="413818479">
    <w:abstractNumId w:val="14"/>
  </w:num>
  <w:num w:numId="6" w16cid:durableId="1824852333">
    <w:abstractNumId w:val="5"/>
  </w:num>
  <w:num w:numId="7" w16cid:durableId="1581018927">
    <w:abstractNumId w:val="20"/>
  </w:num>
  <w:num w:numId="8" w16cid:durableId="646401078">
    <w:abstractNumId w:val="13"/>
  </w:num>
  <w:num w:numId="9" w16cid:durableId="1359039811">
    <w:abstractNumId w:val="8"/>
  </w:num>
  <w:num w:numId="10" w16cid:durableId="1498375238">
    <w:abstractNumId w:val="3"/>
  </w:num>
  <w:num w:numId="11" w16cid:durableId="1898585229">
    <w:abstractNumId w:val="4"/>
  </w:num>
  <w:num w:numId="12" w16cid:durableId="788551559">
    <w:abstractNumId w:val="7"/>
  </w:num>
  <w:num w:numId="13" w16cid:durableId="62333526">
    <w:abstractNumId w:val="21"/>
  </w:num>
  <w:num w:numId="14" w16cid:durableId="1862402179">
    <w:abstractNumId w:val="24"/>
  </w:num>
  <w:num w:numId="15" w16cid:durableId="1535189136">
    <w:abstractNumId w:val="15"/>
  </w:num>
  <w:num w:numId="16" w16cid:durableId="2104572289">
    <w:abstractNumId w:val="1"/>
  </w:num>
  <w:num w:numId="17" w16cid:durableId="1535267904">
    <w:abstractNumId w:val="16"/>
  </w:num>
  <w:num w:numId="18" w16cid:durableId="645627066">
    <w:abstractNumId w:val="0"/>
  </w:num>
  <w:num w:numId="19" w16cid:durableId="158741936">
    <w:abstractNumId w:val="17"/>
  </w:num>
  <w:num w:numId="20" w16cid:durableId="1990403760">
    <w:abstractNumId w:val="6"/>
  </w:num>
  <w:num w:numId="21" w16cid:durableId="1349214249">
    <w:abstractNumId w:val="11"/>
  </w:num>
  <w:num w:numId="22" w16cid:durableId="1677540394">
    <w:abstractNumId w:val="2"/>
  </w:num>
  <w:num w:numId="23" w16cid:durableId="2100439729">
    <w:abstractNumId w:val="12"/>
  </w:num>
  <w:num w:numId="24" w16cid:durableId="1080440753">
    <w:abstractNumId w:val="18"/>
  </w:num>
  <w:num w:numId="25" w16cid:durableId="1208757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2B"/>
    <w:rsid w:val="0000071A"/>
    <w:rsid w:val="00000880"/>
    <w:rsid w:val="00000DF7"/>
    <w:rsid w:val="0000266F"/>
    <w:rsid w:val="00002FFE"/>
    <w:rsid w:val="0000447D"/>
    <w:rsid w:val="000045E3"/>
    <w:rsid w:val="0000495D"/>
    <w:rsid w:val="00004CCD"/>
    <w:rsid w:val="00007A18"/>
    <w:rsid w:val="00010533"/>
    <w:rsid w:val="00010AD6"/>
    <w:rsid w:val="00010C5E"/>
    <w:rsid w:val="00010D2C"/>
    <w:rsid w:val="00012390"/>
    <w:rsid w:val="000129B6"/>
    <w:rsid w:val="000151D1"/>
    <w:rsid w:val="000161AB"/>
    <w:rsid w:val="00016627"/>
    <w:rsid w:val="00016C44"/>
    <w:rsid w:val="0002171D"/>
    <w:rsid w:val="00021E0D"/>
    <w:rsid w:val="00022330"/>
    <w:rsid w:val="00022615"/>
    <w:rsid w:val="00023737"/>
    <w:rsid w:val="00023D2C"/>
    <w:rsid w:val="00026CE9"/>
    <w:rsid w:val="00027398"/>
    <w:rsid w:val="0002750A"/>
    <w:rsid w:val="00027BE8"/>
    <w:rsid w:val="00030716"/>
    <w:rsid w:val="000317DA"/>
    <w:rsid w:val="00032270"/>
    <w:rsid w:val="0003351D"/>
    <w:rsid w:val="00040076"/>
    <w:rsid w:val="00040533"/>
    <w:rsid w:val="000421E4"/>
    <w:rsid w:val="00042F38"/>
    <w:rsid w:val="0004315D"/>
    <w:rsid w:val="00043566"/>
    <w:rsid w:val="00043AEC"/>
    <w:rsid w:val="00043CE2"/>
    <w:rsid w:val="00043D30"/>
    <w:rsid w:val="00043EF6"/>
    <w:rsid w:val="000444F2"/>
    <w:rsid w:val="00044C05"/>
    <w:rsid w:val="00045DFA"/>
    <w:rsid w:val="000460B5"/>
    <w:rsid w:val="00046572"/>
    <w:rsid w:val="00046801"/>
    <w:rsid w:val="000470C9"/>
    <w:rsid w:val="000472AD"/>
    <w:rsid w:val="00050BB9"/>
    <w:rsid w:val="00050E3B"/>
    <w:rsid w:val="00050FA9"/>
    <w:rsid w:val="00051189"/>
    <w:rsid w:val="00052176"/>
    <w:rsid w:val="000523D9"/>
    <w:rsid w:val="0005249E"/>
    <w:rsid w:val="00052591"/>
    <w:rsid w:val="00052F12"/>
    <w:rsid w:val="00053054"/>
    <w:rsid w:val="00053085"/>
    <w:rsid w:val="00053489"/>
    <w:rsid w:val="00053629"/>
    <w:rsid w:val="000538B6"/>
    <w:rsid w:val="000540CC"/>
    <w:rsid w:val="00055A2A"/>
    <w:rsid w:val="00055C66"/>
    <w:rsid w:val="00057C08"/>
    <w:rsid w:val="000607C5"/>
    <w:rsid w:val="00060BCD"/>
    <w:rsid w:val="000614BC"/>
    <w:rsid w:val="00061FA7"/>
    <w:rsid w:val="00062802"/>
    <w:rsid w:val="00062C96"/>
    <w:rsid w:val="00063148"/>
    <w:rsid w:val="00064177"/>
    <w:rsid w:val="00064AC7"/>
    <w:rsid w:val="00065C9B"/>
    <w:rsid w:val="00065CC5"/>
    <w:rsid w:val="00067CD4"/>
    <w:rsid w:val="00067D2C"/>
    <w:rsid w:val="000705DC"/>
    <w:rsid w:val="000722F2"/>
    <w:rsid w:val="00072CBC"/>
    <w:rsid w:val="0007364C"/>
    <w:rsid w:val="00074CD4"/>
    <w:rsid w:val="000750B0"/>
    <w:rsid w:val="0007517B"/>
    <w:rsid w:val="00075D20"/>
    <w:rsid w:val="00075E8E"/>
    <w:rsid w:val="00076307"/>
    <w:rsid w:val="000773EC"/>
    <w:rsid w:val="000800DF"/>
    <w:rsid w:val="000810A3"/>
    <w:rsid w:val="00081B7E"/>
    <w:rsid w:val="00081D97"/>
    <w:rsid w:val="00081F1E"/>
    <w:rsid w:val="00082315"/>
    <w:rsid w:val="00083E0D"/>
    <w:rsid w:val="000841B0"/>
    <w:rsid w:val="000841D8"/>
    <w:rsid w:val="00085020"/>
    <w:rsid w:val="0008654D"/>
    <w:rsid w:val="00086B10"/>
    <w:rsid w:val="000873E3"/>
    <w:rsid w:val="00087698"/>
    <w:rsid w:val="0009065A"/>
    <w:rsid w:val="000924DD"/>
    <w:rsid w:val="00096141"/>
    <w:rsid w:val="000964A6"/>
    <w:rsid w:val="00096616"/>
    <w:rsid w:val="000976CF"/>
    <w:rsid w:val="000A0914"/>
    <w:rsid w:val="000A1638"/>
    <w:rsid w:val="000A254B"/>
    <w:rsid w:val="000A258B"/>
    <w:rsid w:val="000A4222"/>
    <w:rsid w:val="000A466B"/>
    <w:rsid w:val="000A46D2"/>
    <w:rsid w:val="000A4B2C"/>
    <w:rsid w:val="000A502E"/>
    <w:rsid w:val="000A576E"/>
    <w:rsid w:val="000A5C16"/>
    <w:rsid w:val="000A6086"/>
    <w:rsid w:val="000A7761"/>
    <w:rsid w:val="000A7969"/>
    <w:rsid w:val="000B1328"/>
    <w:rsid w:val="000B16B6"/>
    <w:rsid w:val="000B1FD1"/>
    <w:rsid w:val="000B2C19"/>
    <w:rsid w:val="000B2D29"/>
    <w:rsid w:val="000B6002"/>
    <w:rsid w:val="000B66A6"/>
    <w:rsid w:val="000B77FD"/>
    <w:rsid w:val="000B783B"/>
    <w:rsid w:val="000B7849"/>
    <w:rsid w:val="000B7D0D"/>
    <w:rsid w:val="000C17B3"/>
    <w:rsid w:val="000C1B8C"/>
    <w:rsid w:val="000C24D8"/>
    <w:rsid w:val="000C35F1"/>
    <w:rsid w:val="000C36D7"/>
    <w:rsid w:val="000C4725"/>
    <w:rsid w:val="000C54CD"/>
    <w:rsid w:val="000C6D35"/>
    <w:rsid w:val="000C6DA8"/>
    <w:rsid w:val="000C6DE5"/>
    <w:rsid w:val="000C751D"/>
    <w:rsid w:val="000C770B"/>
    <w:rsid w:val="000C7814"/>
    <w:rsid w:val="000C7815"/>
    <w:rsid w:val="000C7B6A"/>
    <w:rsid w:val="000C7DB9"/>
    <w:rsid w:val="000C7DD1"/>
    <w:rsid w:val="000D093D"/>
    <w:rsid w:val="000D0FBE"/>
    <w:rsid w:val="000D17C9"/>
    <w:rsid w:val="000D2621"/>
    <w:rsid w:val="000D27AB"/>
    <w:rsid w:val="000D2A2D"/>
    <w:rsid w:val="000D2F75"/>
    <w:rsid w:val="000D4B59"/>
    <w:rsid w:val="000D735F"/>
    <w:rsid w:val="000E0087"/>
    <w:rsid w:val="000E11DA"/>
    <w:rsid w:val="000E1CB3"/>
    <w:rsid w:val="000E3515"/>
    <w:rsid w:val="000E3D87"/>
    <w:rsid w:val="000E489A"/>
    <w:rsid w:val="000E590D"/>
    <w:rsid w:val="000E6600"/>
    <w:rsid w:val="000E6E27"/>
    <w:rsid w:val="000F0943"/>
    <w:rsid w:val="000F09C5"/>
    <w:rsid w:val="000F16E4"/>
    <w:rsid w:val="000F1797"/>
    <w:rsid w:val="000F2267"/>
    <w:rsid w:val="000F2C89"/>
    <w:rsid w:val="000F2F00"/>
    <w:rsid w:val="000F3147"/>
    <w:rsid w:val="000F3B66"/>
    <w:rsid w:val="000F41EB"/>
    <w:rsid w:val="000F4881"/>
    <w:rsid w:val="000F56A1"/>
    <w:rsid w:val="000F6315"/>
    <w:rsid w:val="000F7B3D"/>
    <w:rsid w:val="001010D2"/>
    <w:rsid w:val="001013EB"/>
    <w:rsid w:val="00102530"/>
    <w:rsid w:val="001029B7"/>
    <w:rsid w:val="0010383E"/>
    <w:rsid w:val="001044EE"/>
    <w:rsid w:val="0010450B"/>
    <w:rsid w:val="001049F2"/>
    <w:rsid w:val="001058C9"/>
    <w:rsid w:val="00105B9C"/>
    <w:rsid w:val="0010617B"/>
    <w:rsid w:val="001076E5"/>
    <w:rsid w:val="00107DBF"/>
    <w:rsid w:val="00112105"/>
    <w:rsid w:val="0011401C"/>
    <w:rsid w:val="00114683"/>
    <w:rsid w:val="0011628E"/>
    <w:rsid w:val="00116AE5"/>
    <w:rsid w:val="00116CAF"/>
    <w:rsid w:val="001209BE"/>
    <w:rsid w:val="00120CAB"/>
    <w:rsid w:val="001219F9"/>
    <w:rsid w:val="00121AE6"/>
    <w:rsid w:val="00121CF8"/>
    <w:rsid w:val="0012442C"/>
    <w:rsid w:val="0012468C"/>
    <w:rsid w:val="001246AF"/>
    <w:rsid w:val="0012490C"/>
    <w:rsid w:val="00124DD1"/>
    <w:rsid w:val="0012519A"/>
    <w:rsid w:val="00125ED9"/>
    <w:rsid w:val="00125FB9"/>
    <w:rsid w:val="0013066A"/>
    <w:rsid w:val="00131606"/>
    <w:rsid w:val="00132D48"/>
    <w:rsid w:val="001332AA"/>
    <w:rsid w:val="00133578"/>
    <w:rsid w:val="00133917"/>
    <w:rsid w:val="00134B1E"/>
    <w:rsid w:val="001353A3"/>
    <w:rsid w:val="00136CE7"/>
    <w:rsid w:val="001377E4"/>
    <w:rsid w:val="00137818"/>
    <w:rsid w:val="001408FC"/>
    <w:rsid w:val="0014118B"/>
    <w:rsid w:val="00141CFF"/>
    <w:rsid w:val="0014270C"/>
    <w:rsid w:val="001440CE"/>
    <w:rsid w:val="0014458B"/>
    <w:rsid w:val="0014473C"/>
    <w:rsid w:val="001449DD"/>
    <w:rsid w:val="00144C6E"/>
    <w:rsid w:val="00145219"/>
    <w:rsid w:val="0014621B"/>
    <w:rsid w:val="001466F0"/>
    <w:rsid w:val="001470FC"/>
    <w:rsid w:val="00147208"/>
    <w:rsid w:val="00147372"/>
    <w:rsid w:val="00147BDC"/>
    <w:rsid w:val="00147FD1"/>
    <w:rsid w:val="0015096C"/>
    <w:rsid w:val="00150F24"/>
    <w:rsid w:val="001521B3"/>
    <w:rsid w:val="001523A0"/>
    <w:rsid w:val="001533FF"/>
    <w:rsid w:val="0015495A"/>
    <w:rsid w:val="00154CD6"/>
    <w:rsid w:val="00155184"/>
    <w:rsid w:val="001562D8"/>
    <w:rsid w:val="0015698A"/>
    <w:rsid w:val="00156C4A"/>
    <w:rsid w:val="00157932"/>
    <w:rsid w:val="00160C59"/>
    <w:rsid w:val="001612D2"/>
    <w:rsid w:val="00161878"/>
    <w:rsid w:val="00162795"/>
    <w:rsid w:val="001638D1"/>
    <w:rsid w:val="00164149"/>
    <w:rsid w:val="00164BA0"/>
    <w:rsid w:val="00167148"/>
    <w:rsid w:val="0016720C"/>
    <w:rsid w:val="001677D3"/>
    <w:rsid w:val="00167F76"/>
    <w:rsid w:val="00170084"/>
    <w:rsid w:val="00170EA4"/>
    <w:rsid w:val="001710C4"/>
    <w:rsid w:val="001725F8"/>
    <w:rsid w:val="0017344C"/>
    <w:rsid w:val="00173E17"/>
    <w:rsid w:val="0017432E"/>
    <w:rsid w:val="00175258"/>
    <w:rsid w:val="00175F87"/>
    <w:rsid w:val="001775FC"/>
    <w:rsid w:val="001779E7"/>
    <w:rsid w:val="00180247"/>
    <w:rsid w:val="0018074D"/>
    <w:rsid w:val="0018075D"/>
    <w:rsid w:val="00181890"/>
    <w:rsid w:val="00181BCC"/>
    <w:rsid w:val="00182733"/>
    <w:rsid w:val="001830F3"/>
    <w:rsid w:val="00183AE6"/>
    <w:rsid w:val="00183CBD"/>
    <w:rsid w:val="001840B1"/>
    <w:rsid w:val="0018492F"/>
    <w:rsid w:val="00185295"/>
    <w:rsid w:val="0018715B"/>
    <w:rsid w:val="00187598"/>
    <w:rsid w:val="001915C8"/>
    <w:rsid w:val="00191D51"/>
    <w:rsid w:val="00191F3B"/>
    <w:rsid w:val="00192036"/>
    <w:rsid w:val="0019254E"/>
    <w:rsid w:val="00192597"/>
    <w:rsid w:val="00192F4C"/>
    <w:rsid w:val="00194731"/>
    <w:rsid w:val="00194EC6"/>
    <w:rsid w:val="001951DC"/>
    <w:rsid w:val="001971D0"/>
    <w:rsid w:val="0019722B"/>
    <w:rsid w:val="001A136F"/>
    <w:rsid w:val="001A1AD7"/>
    <w:rsid w:val="001A4DBE"/>
    <w:rsid w:val="001A4F73"/>
    <w:rsid w:val="001A5343"/>
    <w:rsid w:val="001A6100"/>
    <w:rsid w:val="001A62B5"/>
    <w:rsid w:val="001A681F"/>
    <w:rsid w:val="001A7220"/>
    <w:rsid w:val="001A75F6"/>
    <w:rsid w:val="001B016A"/>
    <w:rsid w:val="001B0187"/>
    <w:rsid w:val="001B0F8D"/>
    <w:rsid w:val="001B1F92"/>
    <w:rsid w:val="001B22BB"/>
    <w:rsid w:val="001B2A76"/>
    <w:rsid w:val="001B38D7"/>
    <w:rsid w:val="001B480B"/>
    <w:rsid w:val="001B494F"/>
    <w:rsid w:val="001B5D53"/>
    <w:rsid w:val="001B6879"/>
    <w:rsid w:val="001B6D5B"/>
    <w:rsid w:val="001B7B7D"/>
    <w:rsid w:val="001C048A"/>
    <w:rsid w:val="001C1468"/>
    <w:rsid w:val="001C3014"/>
    <w:rsid w:val="001C437D"/>
    <w:rsid w:val="001C56BB"/>
    <w:rsid w:val="001C7FBE"/>
    <w:rsid w:val="001D0FAB"/>
    <w:rsid w:val="001D1436"/>
    <w:rsid w:val="001D43C5"/>
    <w:rsid w:val="001D6263"/>
    <w:rsid w:val="001D6C90"/>
    <w:rsid w:val="001E171D"/>
    <w:rsid w:val="001E1BF4"/>
    <w:rsid w:val="001E1C0A"/>
    <w:rsid w:val="001E1C1B"/>
    <w:rsid w:val="001E2E05"/>
    <w:rsid w:val="001E52E7"/>
    <w:rsid w:val="001E5A47"/>
    <w:rsid w:val="001E5CAE"/>
    <w:rsid w:val="001E60FA"/>
    <w:rsid w:val="001F0332"/>
    <w:rsid w:val="001F0650"/>
    <w:rsid w:val="001F3326"/>
    <w:rsid w:val="001F4396"/>
    <w:rsid w:val="001F5C23"/>
    <w:rsid w:val="001F5E37"/>
    <w:rsid w:val="002011CF"/>
    <w:rsid w:val="00201CA0"/>
    <w:rsid w:val="00202669"/>
    <w:rsid w:val="00202793"/>
    <w:rsid w:val="002029CE"/>
    <w:rsid w:val="002038B6"/>
    <w:rsid w:val="00203E31"/>
    <w:rsid w:val="002052DC"/>
    <w:rsid w:val="00205B82"/>
    <w:rsid w:val="002066B4"/>
    <w:rsid w:val="00206B14"/>
    <w:rsid w:val="002079A4"/>
    <w:rsid w:val="00207E59"/>
    <w:rsid w:val="00211156"/>
    <w:rsid w:val="00211353"/>
    <w:rsid w:val="0021185E"/>
    <w:rsid w:val="00211AC0"/>
    <w:rsid w:val="00211B16"/>
    <w:rsid w:val="00211CA5"/>
    <w:rsid w:val="00213101"/>
    <w:rsid w:val="00213A00"/>
    <w:rsid w:val="00215704"/>
    <w:rsid w:val="00215E21"/>
    <w:rsid w:val="00217907"/>
    <w:rsid w:val="00217CDB"/>
    <w:rsid w:val="00220A98"/>
    <w:rsid w:val="002223A4"/>
    <w:rsid w:val="00222E94"/>
    <w:rsid w:val="002245FD"/>
    <w:rsid w:val="00224643"/>
    <w:rsid w:val="00224B99"/>
    <w:rsid w:val="00224C66"/>
    <w:rsid w:val="00225B10"/>
    <w:rsid w:val="00226E9A"/>
    <w:rsid w:val="00226EE4"/>
    <w:rsid w:val="002277E6"/>
    <w:rsid w:val="00230211"/>
    <w:rsid w:val="00230522"/>
    <w:rsid w:val="00230CA1"/>
    <w:rsid w:val="002322D4"/>
    <w:rsid w:val="0023271D"/>
    <w:rsid w:val="00233076"/>
    <w:rsid w:val="0023444D"/>
    <w:rsid w:val="00234459"/>
    <w:rsid w:val="00234575"/>
    <w:rsid w:val="00235295"/>
    <w:rsid w:val="00236E8E"/>
    <w:rsid w:val="0023797E"/>
    <w:rsid w:val="00240B39"/>
    <w:rsid w:val="00242F1A"/>
    <w:rsid w:val="0024324B"/>
    <w:rsid w:val="0024399B"/>
    <w:rsid w:val="00243BB5"/>
    <w:rsid w:val="00245065"/>
    <w:rsid w:val="002453F7"/>
    <w:rsid w:val="00246D3C"/>
    <w:rsid w:val="0025082B"/>
    <w:rsid w:val="00250AA6"/>
    <w:rsid w:val="002528A4"/>
    <w:rsid w:val="00252974"/>
    <w:rsid w:val="0025297D"/>
    <w:rsid w:val="00254FFA"/>
    <w:rsid w:val="00256DB4"/>
    <w:rsid w:val="002574F8"/>
    <w:rsid w:val="0025754E"/>
    <w:rsid w:val="00257627"/>
    <w:rsid w:val="00257814"/>
    <w:rsid w:val="0026195D"/>
    <w:rsid w:val="002625D2"/>
    <w:rsid w:val="0026361E"/>
    <w:rsid w:val="00263A3A"/>
    <w:rsid w:val="002641FC"/>
    <w:rsid w:val="00264A87"/>
    <w:rsid w:val="00265DF6"/>
    <w:rsid w:val="00266AD0"/>
    <w:rsid w:val="00266F69"/>
    <w:rsid w:val="00267841"/>
    <w:rsid w:val="00270A60"/>
    <w:rsid w:val="00270C33"/>
    <w:rsid w:val="00270DFA"/>
    <w:rsid w:val="0027188A"/>
    <w:rsid w:val="00272318"/>
    <w:rsid w:val="002726C7"/>
    <w:rsid w:val="00273FC0"/>
    <w:rsid w:val="00274556"/>
    <w:rsid w:val="0027521F"/>
    <w:rsid w:val="0027654F"/>
    <w:rsid w:val="0027759E"/>
    <w:rsid w:val="00277811"/>
    <w:rsid w:val="002779B5"/>
    <w:rsid w:val="0028295D"/>
    <w:rsid w:val="002847DA"/>
    <w:rsid w:val="00284AF9"/>
    <w:rsid w:val="00285131"/>
    <w:rsid w:val="0028564B"/>
    <w:rsid w:val="002860D4"/>
    <w:rsid w:val="00286521"/>
    <w:rsid w:val="002866D8"/>
    <w:rsid w:val="00286940"/>
    <w:rsid w:val="00286CA2"/>
    <w:rsid w:val="00286CBC"/>
    <w:rsid w:val="0028724F"/>
    <w:rsid w:val="0028746C"/>
    <w:rsid w:val="00290312"/>
    <w:rsid w:val="002904AA"/>
    <w:rsid w:val="00290AA1"/>
    <w:rsid w:val="00294C49"/>
    <w:rsid w:val="002963ED"/>
    <w:rsid w:val="00296B62"/>
    <w:rsid w:val="00297336"/>
    <w:rsid w:val="002A26E4"/>
    <w:rsid w:val="002A3746"/>
    <w:rsid w:val="002A466D"/>
    <w:rsid w:val="002A5DCF"/>
    <w:rsid w:val="002A6C37"/>
    <w:rsid w:val="002A72C6"/>
    <w:rsid w:val="002B1D82"/>
    <w:rsid w:val="002B211E"/>
    <w:rsid w:val="002B301A"/>
    <w:rsid w:val="002B31B9"/>
    <w:rsid w:val="002B3CB4"/>
    <w:rsid w:val="002B5786"/>
    <w:rsid w:val="002B6551"/>
    <w:rsid w:val="002B6C62"/>
    <w:rsid w:val="002B74A5"/>
    <w:rsid w:val="002B7BE1"/>
    <w:rsid w:val="002B7CDD"/>
    <w:rsid w:val="002C12D3"/>
    <w:rsid w:val="002C1AA3"/>
    <w:rsid w:val="002C2906"/>
    <w:rsid w:val="002C312F"/>
    <w:rsid w:val="002C35E7"/>
    <w:rsid w:val="002C3806"/>
    <w:rsid w:val="002C398F"/>
    <w:rsid w:val="002C3D07"/>
    <w:rsid w:val="002C44D4"/>
    <w:rsid w:val="002C4637"/>
    <w:rsid w:val="002C4755"/>
    <w:rsid w:val="002C4C24"/>
    <w:rsid w:val="002C51CB"/>
    <w:rsid w:val="002C51CD"/>
    <w:rsid w:val="002C58E1"/>
    <w:rsid w:val="002C5F45"/>
    <w:rsid w:val="002C692D"/>
    <w:rsid w:val="002C749C"/>
    <w:rsid w:val="002C7B8B"/>
    <w:rsid w:val="002C7E4C"/>
    <w:rsid w:val="002D07B9"/>
    <w:rsid w:val="002D0C06"/>
    <w:rsid w:val="002D109C"/>
    <w:rsid w:val="002D2FBD"/>
    <w:rsid w:val="002D37B6"/>
    <w:rsid w:val="002D49BA"/>
    <w:rsid w:val="002D55FD"/>
    <w:rsid w:val="002D667C"/>
    <w:rsid w:val="002D6923"/>
    <w:rsid w:val="002D6B92"/>
    <w:rsid w:val="002D6D61"/>
    <w:rsid w:val="002D70E3"/>
    <w:rsid w:val="002D75DE"/>
    <w:rsid w:val="002E26BA"/>
    <w:rsid w:val="002E2E6E"/>
    <w:rsid w:val="002E4557"/>
    <w:rsid w:val="002E6310"/>
    <w:rsid w:val="002E7E6A"/>
    <w:rsid w:val="002F1084"/>
    <w:rsid w:val="002F1AD4"/>
    <w:rsid w:val="002F2756"/>
    <w:rsid w:val="002F2E94"/>
    <w:rsid w:val="002F34D1"/>
    <w:rsid w:val="002F37D2"/>
    <w:rsid w:val="002F3A30"/>
    <w:rsid w:val="002F4653"/>
    <w:rsid w:val="002F46E7"/>
    <w:rsid w:val="002F4D89"/>
    <w:rsid w:val="002F50BB"/>
    <w:rsid w:val="002F6366"/>
    <w:rsid w:val="002F6460"/>
    <w:rsid w:val="002F6495"/>
    <w:rsid w:val="002F6EA2"/>
    <w:rsid w:val="002F7B38"/>
    <w:rsid w:val="00300C33"/>
    <w:rsid w:val="00300D08"/>
    <w:rsid w:val="00302B0C"/>
    <w:rsid w:val="00304679"/>
    <w:rsid w:val="00304C03"/>
    <w:rsid w:val="00305536"/>
    <w:rsid w:val="0030560B"/>
    <w:rsid w:val="0030586B"/>
    <w:rsid w:val="003058A5"/>
    <w:rsid w:val="00305E95"/>
    <w:rsid w:val="003074B3"/>
    <w:rsid w:val="003076CD"/>
    <w:rsid w:val="00310E43"/>
    <w:rsid w:val="003114F3"/>
    <w:rsid w:val="00311B10"/>
    <w:rsid w:val="00312598"/>
    <w:rsid w:val="00312CE9"/>
    <w:rsid w:val="00313993"/>
    <w:rsid w:val="00313E8A"/>
    <w:rsid w:val="0031448F"/>
    <w:rsid w:val="00316EE0"/>
    <w:rsid w:val="00317248"/>
    <w:rsid w:val="0031734D"/>
    <w:rsid w:val="00317461"/>
    <w:rsid w:val="0032179A"/>
    <w:rsid w:val="0032227C"/>
    <w:rsid w:val="0032239C"/>
    <w:rsid w:val="003233DA"/>
    <w:rsid w:val="0032348C"/>
    <w:rsid w:val="00323730"/>
    <w:rsid w:val="00323EE4"/>
    <w:rsid w:val="00325C51"/>
    <w:rsid w:val="00326464"/>
    <w:rsid w:val="003267ED"/>
    <w:rsid w:val="00327726"/>
    <w:rsid w:val="0032793B"/>
    <w:rsid w:val="00330B6F"/>
    <w:rsid w:val="00331B9B"/>
    <w:rsid w:val="00331DA6"/>
    <w:rsid w:val="003326E5"/>
    <w:rsid w:val="00332972"/>
    <w:rsid w:val="00333145"/>
    <w:rsid w:val="0033471F"/>
    <w:rsid w:val="003349CD"/>
    <w:rsid w:val="0033504E"/>
    <w:rsid w:val="00336128"/>
    <w:rsid w:val="00337142"/>
    <w:rsid w:val="00337151"/>
    <w:rsid w:val="00337219"/>
    <w:rsid w:val="00341369"/>
    <w:rsid w:val="0034165F"/>
    <w:rsid w:val="00341EE3"/>
    <w:rsid w:val="00342CEC"/>
    <w:rsid w:val="00345335"/>
    <w:rsid w:val="0034581E"/>
    <w:rsid w:val="003476CA"/>
    <w:rsid w:val="003479EB"/>
    <w:rsid w:val="00350490"/>
    <w:rsid w:val="00351D8E"/>
    <w:rsid w:val="00352070"/>
    <w:rsid w:val="00352ACF"/>
    <w:rsid w:val="003534CF"/>
    <w:rsid w:val="00353E02"/>
    <w:rsid w:val="003544AF"/>
    <w:rsid w:val="00354503"/>
    <w:rsid w:val="003559FA"/>
    <w:rsid w:val="00356065"/>
    <w:rsid w:val="003571DE"/>
    <w:rsid w:val="00357383"/>
    <w:rsid w:val="0035791B"/>
    <w:rsid w:val="00360284"/>
    <w:rsid w:val="003605C2"/>
    <w:rsid w:val="00361D2E"/>
    <w:rsid w:val="003627F4"/>
    <w:rsid w:val="00362A6B"/>
    <w:rsid w:val="00364773"/>
    <w:rsid w:val="00365F41"/>
    <w:rsid w:val="00366C10"/>
    <w:rsid w:val="00366ED9"/>
    <w:rsid w:val="00370284"/>
    <w:rsid w:val="0037030F"/>
    <w:rsid w:val="00371BB1"/>
    <w:rsid w:val="00371C0E"/>
    <w:rsid w:val="0037237A"/>
    <w:rsid w:val="0037350A"/>
    <w:rsid w:val="003741E9"/>
    <w:rsid w:val="00374725"/>
    <w:rsid w:val="0037542A"/>
    <w:rsid w:val="00375C1C"/>
    <w:rsid w:val="00375D4B"/>
    <w:rsid w:val="0037611D"/>
    <w:rsid w:val="00380879"/>
    <w:rsid w:val="00380A84"/>
    <w:rsid w:val="00381222"/>
    <w:rsid w:val="00381406"/>
    <w:rsid w:val="00381FDE"/>
    <w:rsid w:val="00382721"/>
    <w:rsid w:val="00382DB5"/>
    <w:rsid w:val="003840FC"/>
    <w:rsid w:val="003847CB"/>
    <w:rsid w:val="00384BA6"/>
    <w:rsid w:val="00384F55"/>
    <w:rsid w:val="00385AEC"/>
    <w:rsid w:val="00386B4B"/>
    <w:rsid w:val="0038778A"/>
    <w:rsid w:val="00387DA5"/>
    <w:rsid w:val="00393682"/>
    <w:rsid w:val="003958C0"/>
    <w:rsid w:val="00395D08"/>
    <w:rsid w:val="003A0E27"/>
    <w:rsid w:val="003A1C39"/>
    <w:rsid w:val="003A1FC4"/>
    <w:rsid w:val="003A29AF"/>
    <w:rsid w:val="003A2DA4"/>
    <w:rsid w:val="003A3C59"/>
    <w:rsid w:val="003A43F0"/>
    <w:rsid w:val="003A56E2"/>
    <w:rsid w:val="003A5EDE"/>
    <w:rsid w:val="003A683C"/>
    <w:rsid w:val="003B01BA"/>
    <w:rsid w:val="003B0633"/>
    <w:rsid w:val="003B0765"/>
    <w:rsid w:val="003B1346"/>
    <w:rsid w:val="003B1E2E"/>
    <w:rsid w:val="003B3729"/>
    <w:rsid w:val="003B3C89"/>
    <w:rsid w:val="003B3D33"/>
    <w:rsid w:val="003B43EE"/>
    <w:rsid w:val="003B4859"/>
    <w:rsid w:val="003B5E31"/>
    <w:rsid w:val="003B6304"/>
    <w:rsid w:val="003B71D6"/>
    <w:rsid w:val="003C0334"/>
    <w:rsid w:val="003C048A"/>
    <w:rsid w:val="003C04E2"/>
    <w:rsid w:val="003C401A"/>
    <w:rsid w:val="003C601D"/>
    <w:rsid w:val="003C7852"/>
    <w:rsid w:val="003C79CE"/>
    <w:rsid w:val="003C7C18"/>
    <w:rsid w:val="003D0C8A"/>
    <w:rsid w:val="003D122D"/>
    <w:rsid w:val="003D1232"/>
    <w:rsid w:val="003D1537"/>
    <w:rsid w:val="003D2A2E"/>
    <w:rsid w:val="003D40E4"/>
    <w:rsid w:val="003D45D0"/>
    <w:rsid w:val="003D503A"/>
    <w:rsid w:val="003D5934"/>
    <w:rsid w:val="003D5F83"/>
    <w:rsid w:val="003D72B8"/>
    <w:rsid w:val="003E0860"/>
    <w:rsid w:val="003E2C79"/>
    <w:rsid w:val="003E32E3"/>
    <w:rsid w:val="003E4619"/>
    <w:rsid w:val="003E4E78"/>
    <w:rsid w:val="003E5B02"/>
    <w:rsid w:val="003E62A7"/>
    <w:rsid w:val="003E6334"/>
    <w:rsid w:val="003E681D"/>
    <w:rsid w:val="003E69BA"/>
    <w:rsid w:val="003E6A4A"/>
    <w:rsid w:val="003E6FE9"/>
    <w:rsid w:val="003E7CE9"/>
    <w:rsid w:val="003F02A6"/>
    <w:rsid w:val="003F0B53"/>
    <w:rsid w:val="003F1ABF"/>
    <w:rsid w:val="003F1B88"/>
    <w:rsid w:val="003F1BA8"/>
    <w:rsid w:val="003F24B9"/>
    <w:rsid w:val="003F3580"/>
    <w:rsid w:val="003F387B"/>
    <w:rsid w:val="003F3F96"/>
    <w:rsid w:val="003F41FD"/>
    <w:rsid w:val="003F59B9"/>
    <w:rsid w:val="003F63C3"/>
    <w:rsid w:val="003F6827"/>
    <w:rsid w:val="003F7046"/>
    <w:rsid w:val="003F719D"/>
    <w:rsid w:val="003F7571"/>
    <w:rsid w:val="003F7595"/>
    <w:rsid w:val="00400AF9"/>
    <w:rsid w:val="0040180A"/>
    <w:rsid w:val="00403814"/>
    <w:rsid w:val="00404A57"/>
    <w:rsid w:val="00405EA3"/>
    <w:rsid w:val="00406696"/>
    <w:rsid w:val="00406AC5"/>
    <w:rsid w:val="0040749D"/>
    <w:rsid w:val="004078B1"/>
    <w:rsid w:val="00407C1B"/>
    <w:rsid w:val="0041018A"/>
    <w:rsid w:val="004112B9"/>
    <w:rsid w:val="00414E76"/>
    <w:rsid w:val="004156B1"/>
    <w:rsid w:val="004167A1"/>
    <w:rsid w:val="0042024C"/>
    <w:rsid w:val="00420FF6"/>
    <w:rsid w:val="00422903"/>
    <w:rsid w:val="00422EFE"/>
    <w:rsid w:val="00423B83"/>
    <w:rsid w:val="00424F58"/>
    <w:rsid w:val="004258F2"/>
    <w:rsid w:val="00426ED7"/>
    <w:rsid w:val="0042749C"/>
    <w:rsid w:val="00431222"/>
    <w:rsid w:val="00431803"/>
    <w:rsid w:val="0043212A"/>
    <w:rsid w:val="0043326F"/>
    <w:rsid w:val="004342F5"/>
    <w:rsid w:val="00434988"/>
    <w:rsid w:val="00435376"/>
    <w:rsid w:val="0043594E"/>
    <w:rsid w:val="00435E55"/>
    <w:rsid w:val="00436152"/>
    <w:rsid w:val="00436345"/>
    <w:rsid w:val="0043751B"/>
    <w:rsid w:val="0043786E"/>
    <w:rsid w:val="00440FF1"/>
    <w:rsid w:val="00441EE8"/>
    <w:rsid w:val="00441F92"/>
    <w:rsid w:val="0044265D"/>
    <w:rsid w:val="00442DD4"/>
    <w:rsid w:val="004431DE"/>
    <w:rsid w:val="0044372A"/>
    <w:rsid w:val="00443D0E"/>
    <w:rsid w:val="00444786"/>
    <w:rsid w:val="004448A2"/>
    <w:rsid w:val="0044521A"/>
    <w:rsid w:val="00450DCE"/>
    <w:rsid w:val="00451077"/>
    <w:rsid w:val="0045175C"/>
    <w:rsid w:val="0045216F"/>
    <w:rsid w:val="00452B80"/>
    <w:rsid w:val="00452FA4"/>
    <w:rsid w:val="00453181"/>
    <w:rsid w:val="00454776"/>
    <w:rsid w:val="00455821"/>
    <w:rsid w:val="00456836"/>
    <w:rsid w:val="00456971"/>
    <w:rsid w:val="004645EB"/>
    <w:rsid w:val="0046547F"/>
    <w:rsid w:val="004658DC"/>
    <w:rsid w:val="0046637C"/>
    <w:rsid w:val="00466BB1"/>
    <w:rsid w:val="0046773A"/>
    <w:rsid w:val="00467AFD"/>
    <w:rsid w:val="004711AD"/>
    <w:rsid w:val="00471639"/>
    <w:rsid w:val="004723F3"/>
    <w:rsid w:val="00473FDA"/>
    <w:rsid w:val="00474029"/>
    <w:rsid w:val="0047438E"/>
    <w:rsid w:val="004743A0"/>
    <w:rsid w:val="00475705"/>
    <w:rsid w:val="004758A7"/>
    <w:rsid w:val="00476844"/>
    <w:rsid w:val="00476CB9"/>
    <w:rsid w:val="00476DCB"/>
    <w:rsid w:val="0047703C"/>
    <w:rsid w:val="00477583"/>
    <w:rsid w:val="004776B3"/>
    <w:rsid w:val="0048014F"/>
    <w:rsid w:val="00482C28"/>
    <w:rsid w:val="00482CD0"/>
    <w:rsid w:val="004835F6"/>
    <w:rsid w:val="004846FE"/>
    <w:rsid w:val="00484B05"/>
    <w:rsid w:val="0048538C"/>
    <w:rsid w:val="00485B38"/>
    <w:rsid w:val="0048693B"/>
    <w:rsid w:val="004873A1"/>
    <w:rsid w:val="00487B2E"/>
    <w:rsid w:val="00487DF4"/>
    <w:rsid w:val="00487ECE"/>
    <w:rsid w:val="00490907"/>
    <w:rsid w:val="00491317"/>
    <w:rsid w:val="00491854"/>
    <w:rsid w:val="00491B46"/>
    <w:rsid w:val="00492A27"/>
    <w:rsid w:val="0049302F"/>
    <w:rsid w:val="0049327D"/>
    <w:rsid w:val="00493FA1"/>
    <w:rsid w:val="0049452B"/>
    <w:rsid w:val="0049569A"/>
    <w:rsid w:val="004974C8"/>
    <w:rsid w:val="00497F2B"/>
    <w:rsid w:val="004A05A8"/>
    <w:rsid w:val="004A0FBE"/>
    <w:rsid w:val="004A1511"/>
    <w:rsid w:val="004A197B"/>
    <w:rsid w:val="004A22D8"/>
    <w:rsid w:val="004A2C71"/>
    <w:rsid w:val="004A2E1A"/>
    <w:rsid w:val="004A3AEA"/>
    <w:rsid w:val="004A3BF9"/>
    <w:rsid w:val="004A44D2"/>
    <w:rsid w:val="004A4C4A"/>
    <w:rsid w:val="004A5036"/>
    <w:rsid w:val="004A5A9E"/>
    <w:rsid w:val="004A6DA9"/>
    <w:rsid w:val="004A76B5"/>
    <w:rsid w:val="004A77E0"/>
    <w:rsid w:val="004B005E"/>
    <w:rsid w:val="004B15BD"/>
    <w:rsid w:val="004B1DAB"/>
    <w:rsid w:val="004B2646"/>
    <w:rsid w:val="004B2A74"/>
    <w:rsid w:val="004B38BD"/>
    <w:rsid w:val="004B3A00"/>
    <w:rsid w:val="004B4672"/>
    <w:rsid w:val="004B492A"/>
    <w:rsid w:val="004B5D39"/>
    <w:rsid w:val="004B5E1A"/>
    <w:rsid w:val="004B6125"/>
    <w:rsid w:val="004B65DB"/>
    <w:rsid w:val="004B66C8"/>
    <w:rsid w:val="004C0352"/>
    <w:rsid w:val="004C0527"/>
    <w:rsid w:val="004C0727"/>
    <w:rsid w:val="004C25A6"/>
    <w:rsid w:val="004C2E52"/>
    <w:rsid w:val="004C2E8E"/>
    <w:rsid w:val="004C35F2"/>
    <w:rsid w:val="004C4B65"/>
    <w:rsid w:val="004C57B9"/>
    <w:rsid w:val="004C5FCC"/>
    <w:rsid w:val="004C64A5"/>
    <w:rsid w:val="004C6AFC"/>
    <w:rsid w:val="004C73C1"/>
    <w:rsid w:val="004C74F9"/>
    <w:rsid w:val="004D1747"/>
    <w:rsid w:val="004D1969"/>
    <w:rsid w:val="004D273B"/>
    <w:rsid w:val="004D300D"/>
    <w:rsid w:val="004D36CC"/>
    <w:rsid w:val="004D4166"/>
    <w:rsid w:val="004D4E95"/>
    <w:rsid w:val="004D680B"/>
    <w:rsid w:val="004E05C1"/>
    <w:rsid w:val="004E0AFF"/>
    <w:rsid w:val="004E0DE9"/>
    <w:rsid w:val="004E0E76"/>
    <w:rsid w:val="004E1D5F"/>
    <w:rsid w:val="004E2128"/>
    <w:rsid w:val="004E21A1"/>
    <w:rsid w:val="004E288B"/>
    <w:rsid w:val="004E30D6"/>
    <w:rsid w:val="004E3196"/>
    <w:rsid w:val="004E4D28"/>
    <w:rsid w:val="004E4F2F"/>
    <w:rsid w:val="004E528C"/>
    <w:rsid w:val="004E533C"/>
    <w:rsid w:val="004E7AFA"/>
    <w:rsid w:val="004E7FBB"/>
    <w:rsid w:val="004F063D"/>
    <w:rsid w:val="004F0ADD"/>
    <w:rsid w:val="004F0FF9"/>
    <w:rsid w:val="004F345D"/>
    <w:rsid w:val="004F4335"/>
    <w:rsid w:val="004F6283"/>
    <w:rsid w:val="004F69A0"/>
    <w:rsid w:val="004F6A24"/>
    <w:rsid w:val="004F6B3A"/>
    <w:rsid w:val="004F6CA5"/>
    <w:rsid w:val="004F7ED8"/>
    <w:rsid w:val="00500298"/>
    <w:rsid w:val="00500D52"/>
    <w:rsid w:val="00500FB2"/>
    <w:rsid w:val="00501F31"/>
    <w:rsid w:val="00502B2B"/>
    <w:rsid w:val="00503221"/>
    <w:rsid w:val="00504503"/>
    <w:rsid w:val="00504BA8"/>
    <w:rsid w:val="005058A4"/>
    <w:rsid w:val="00506AB9"/>
    <w:rsid w:val="00507BBF"/>
    <w:rsid w:val="00511376"/>
    <w:rsid w:val="005113C8"/>
    <w:rsid w:val="00512028"/>
    <w:rsid w:val="005123E6"/>
    <w:rsid w:val="005124FC"/>
    <w:rsid w:val="00512841"/>
    <w:rsid w:val="00512B44"/>
    <w:rsid w:val="00512FBB"/>
    <w:rsid w:val="0051409B"/>
    <w:rsid w:val="005155F2"/>
    <w:rsid w:val="00515B0E"/>
    <w:rsid w:val="005217B2"/>
    <w:rsid w:val="005243B3"/>
    <w:rsid w:val="005247D2"/>
    <w:rsid w:val="00524BB4"/>
    <w:rsid w:val="00525937"/>
    <w:rsid w:val="0052647A"/>
    <w:rsid w:val="005267A1"/>
    <w:rsid w:val="00526C86"/>
    <w:rsid w:val="00526F2B"/>
    <w:rsid w:val="005305D6"/>
    <w:rsid w:val="00530C20"/>
    <w:rsid w:val="00530CA5"/>
    <w:rsid w:val="00531952"/>
    <w:rsid w:val="00531D76"/>
    <w:rsid w:val="00532F0D"/>
    <w:rsid w:val="00533A48"/>
    <w:rsid w:val="00534AC0"/>
    <w:rsid w:val="005358C7"/>
    <w:rsid w:val="005364AA"/>
    <w:rsid w:val="00537000"/>
    <w:rsid w:val="005374A1"/>
    <w:rsid w:val="0053752E"/>
    <w:rsid w:val="00540C55"/>
    <w:rsid w:val="00541080"/>
    <w:rsid w:val="00541560"/>
    <w:rsid w:val="005431C2"/>
    <w:rsid w:val="005439E1"/>
    <w:rsid w:val="00543D3A"/>
    <w:rsid w:val="00544C57"/>
    <w:rsid w:val="00545120"/>
    <w:rsid w:val="0054548E"/>
    <w:rsid w:val="00545EAF"/>
    <w:rsid w:val="00546AD4"/>
    <w:rsid w:val="00546F76"/>
    <w:rsid w:val="005510A3"/>
    <w:rsid w:val="00551844"/>
    <w:rsid w:val="00554BEE"/>
    <w:rsid w:val="00554F0C"/>
    <w:rsid w:val="00556838"/>
    <w:rsid w:val="00557027"/>
    <w:rsid w:val="005573D8"/>
    <w:rsid w:val="005607CC"/>
    <w:rsid w:val="00560DDC"/>
    <w:rsid w:val="00561031"/>
    <w:rsid w:val="00561318"/>
    <w:rsid w:val="00561D73"/>
    <w:rsid w:val="00561F0F"/>
    <w:rsid w:val="00563087"/>
    <w:rsid w:val="005647AD"/>
    <w:rsid w:val="00566617"/>
    <w:rsid w:val="005679A0"/>
    <w:rsid w:val="00570997"/>
    <w:rsid w:val="005735AA"/>
    <w:rsid w:val="00573656"/>
    <w:rsid w:val="00573D5D"/>
    <w:rsid w:val="00576459"/>
    <w:rsid w:val="005778AB"/>
    <w:rsid w:val="00577ABF"/>
    <w:rsid w:val="0058274D"/>
    <w:rsid w:val="00583CAE"/>
    <w:rsid w:val="0058426D"/>
    <w:rsid w:val="0058518E"/>
    <w:rsid w:val="005851B8"/>
    <w:rsid w:val="00585343"/>
    <w:rsid w:val="0058585C"/>
    <w:rsid w:val="005859A1"/>
    <w:rsid w:val="00585F97"/>
    <w:rsid w:val="0058670F"/>
    <w:rsid w:val="005874AC"/>
    <w:rsid w:val="00587533"/>
    <w:rsid w:val="005875BF"/>
    <w:rsid w:val="00587A78"/>
    <w:rsid w:val="0059131C"/>
    <w:rsid w:val="00591704"/>
    <w:rsid w:val="00592D4F"/>
    <w:rsid w:val="005949B3"/>
    <w:rsid w:val="0059588B"/>
    <w:rsid w:val="00595B85"/>
    <w:rsid w:val="00595E9D"/>
    <w:rsid w:val="00596A9E"/>
    <w:rsid w:val="00597547"/>
    <w:rsid w:val="00597DC0"/>
    <w:rsid w:val="005A047C"/>
    <w:rsid w:val="005A0C97"/>
    <w:rsid w:val="005A0CD7"/>
    <w:rsid w:val="005A0EFA"/>
    <w:rsid w:val="005A1A75"/>
    <w:rsid w:val="005A2E70"/>
    <w:rsid w:val="005A376B"/>
    <w:rsid w:val="005A3B35"/>
    <w:rsid w:val="005A45B6"/>
    <w:rsid w:val="005A51A1"/>
    <w:rsid w:val="005A6B01"/>
    <w:rsid w:val="005B0027"/>
    <w:rsid w:val="005B02DB"/>
    <w:rsid w:val="005B0B06"/>
    <w:rsid w:val="005B21F5"/>
    <w:rsid w:val="005B292B"/>
    <w:rsid w:val="005B297B"/>
    <w:rsid w:val="005B2C64"/>
    <w:rsid w:val="005B3155"/>
    <w:rsid w:val="005B3BAD"/>
    <w:rsid w:val="005B4A35"/>
    <w:rsid w:val="005B54E4"/>
    <w:rsid w:val="005B5A5C"/>
    <w:rsid w:val="005B71C5"/>
    <w:rsid w:val="005B7420"/>
    <w:rsid w:val="005B7962"/>
    <w:rsid w:val="005B7A84"/>
    <w:rsid w:val="005C1A70"/>
    <w:rsid w:val="005C1CA7"/>
    <w:rsid w:val="005C30EB"/>
    <w:rsid w:val="005C328C"/>
    <w:rsid w:val="005C34A5"/>
    <w:rsid w:val="005C3A8D"/>
    <w:rsid w:val="005C4224"/>
    <w:rsid w:val="005C446E"/>
    <w:rsid w:val="005C49E7"/>
    <w:rsid w:val="005C4A81"/>
    <w:rsid w:val="005C5178"/>
    <w:rsid w:val="005C52C8"/>
    <w:rsid w:val="005C5826"/>
    <w:rsid w:val="005C6960"/>
    <w:rsid w:val="005C6B3D"/>
    <w:rsid w:val="005C6BDD"/>
    <w:rsid w:val="005C7475"/>
    <w:rsid w:val="005D0230"/>
    <w:rsid w:val="005D0578"/>
    <w:rsid w:val="005D109B"/>
    <w:rsid w:val="005D13ED"/>
    <w:rsid w:val="005D1E67"/>
    <w:rsid w:val="005D2D00"/>
    <w:rsid w:val="005D357B"/>
    <w:rsid w:val="005D3802"/>
    <w:rsid w:val="005D6331"/>
    <w:rsid w:val="005E09C3"/>
    <w:rsid w:val="005E1A0F"/>
    <w:rsid w:val="005E32F2"/>
    <w:rsid w:val="005E3985"/>
    <w:rsid w:val="005E4D76"/>
    <w:rsid w:val="005E563A"/>
    <w:rsid w:val="005E5677"/>
    <w:rsid w:val="005E59F2"/>
    <w:rsid w:val="005E6129"/>
    <w:rsid w:val="005E693F"/>
    <w:rsid w:val="005E6A16"/>
    <w:rsid w:val="005F024C"/>
    <w:rsid w:val="005F1A5E"/>
    <w:rsid w:val="005F1F0D"/>
    <w:rsid w:val="005F2270"/>
    <w:rsid w:val="005F26D5"/>
    <w:rsid w:val="005F28E9"/>
    <w:rsid w:val="005F33FF"/>
    <w:rsid w:val="005F348F"/>
    <w:rsid w:val="005F73F6"/>
    <w:rsid w:val="005F77BB"/>
    <w:rsid w:val="00600593"/>
    <w:rsid w:val="00600749"/>
    <w:rsid w:val="00600B22"/>
    <w:rsid w:val="00601494"/>
    <w:rsid w:val="006017FB"/>
    <w:rsid w:val="00602045"/>
    <w:rsid w:val="006020C0"/>
    <w:rsid w:val="00602EF2"/>
    <w:rsid w:val="0060325B"/>
    <w:rsid w:val="006034AC"/>
    <w:rsid w:val="00603D2F"/>
    <w:rsid w:val="00604451"/>
    <w:rsid w:val="00605412"/>
    <w:rsid w:val="00606600"/>
    <w:rsid w:val="006071BC"/>
    <w:rsid w:val="00607A86"/>
    <w:rsid w:val="00610678"/>
    <w:rsid w:val="0061077F"/>
    <w:rsid w:val="00610AC2"/>
    <w:rsid w:val="00611142"/>
    <w:rsid w:val="00611AEB"/>
    <w:rsid w:val="00611C84"/>
    <w:rsid w:val="006121BC"/>
    <w:rsid w:val="006133EF"/>
    <w:rsid w:val="006140B6"/>
    <w:rsid w:val="00614F78"/>
    <w:rsid w:val="00615DF3"/>
    <w:rsid w:val="00616295"/>
    <w:rsid w:val="0061731B"/>
    <w:rsid w:val="00617B87"/>
    <w:rsid w:val="006202B2"/>
    <w:rsid w:val="006228CB"/>
    <w:rsid w:val="0062478B"/>
    <w:rsid w:val="00624B3F"/>
    <w:rsid w:val="0062665F"/>
    <w:rsid w:val="00626EC8"/>
    <w:rsid w:val="00630324"/>
    <w:rsid w:val="00630C07"/>
    <w:rsid w:val="006314ED"/>
    <w:rsid w:val="00631571"/>
    <w:rsid w:val="0063164E"/>
    <w:rsid w:val="006322D5"/>
    <w:rsid w:val="00632A68"/>
    <w:rsid w:val="00632B43"/>
    <w:rsid w:val="00632D31"/>
    <w:rsid w:val="00632DA0"/>
    <w:rsid w:val="00632E0D"/>
    <w:rsid w:val="00632E9D"/>
    <w:rsid w:val="00635828"/>
    <w:rsid w:val="00635CCA"/>
    <w:rsid w:val="0063695B"/>
    <w:rsid w:val="00636C54"/>
    <w:rsid w:val="00637FBB"/>
    <w:rsid w:val="006417A9"/>
    <w:rsid w:val="00641DFA"/>
    <w:rsid w:val="00644525"/>
    <w:rsid w:val="0064518E"/>
    <w:rsid w:val="00645484"/>
    <w:rsid w:val="0064558E"/>
    <w:rsid w:val="00646891"/>
    <w:rsid w:val="00646F2B"/>
    <w:rsid w:val="00647267"/>
    <w:rsid w:val="006502AD"/>
    <w:rsid w:val="00650871"/>
    <w:rsid w:val="00650F56"/>
    <w:rsid w:val="0065105D"/>
    <w:rsid w:val="00651E9A"/>
    <w:rsid w:val="00652078"/>
    <w:rsid w:val="00652BD0"/>
    <w:rsid w:val="00652DB7"/>
    <w:rsid w:val="00653548"/>
    <w:rsid w:val="00653569"/>
    <w:rsid w:val="00654343"/>
    <w:rsid w:val="006552F3"/>
    <w:rsid w:val="006559BA"/>
    <w:rsid w:val="00655CFA"/>
    <w:rsid w:val="006604A5"/>
    <w:rsid w:val="00661CF0"/>
    <w:rsid w:val="0066311C"/>
    <w:rsid w:val="0066398F"/>
    <w:rsid w:val="006639D5"/>
    <w:rsid w:val="006642D7"/>
    <w:rsid w:val="0066546F"/>
    <w:rsid w:val="00666460"/>
    <w:rsid w:val="0066651C"/>
    <w:rsid w:val="0066653D"/>
    <w:rsid w:val="00666750"/>
    <w:rsid w:val="0066679E"/>
    <w:rsid w:val="00671512"/>
    <w:rsid w:val="00672051"/>
    <w:rsid w:val="00672511"/>
    <w:rsid w:val="0067286E"/>
    <w:rsid w:val="00673322"/>
    <w:rsid w:val="00675433"/>
    <w:rsid w:val="00676C66"/>
    <w:rsid w:val="006779A1"/>
    <w:rsid w:val="00680230"/>
    <w:rsid w:val="006805C7"/>
    <w:rsid w:val="006814A9"/>
    <w:rsid w:val="00681E55"/>
    <w:rsid w:val="00684C95"/>
    <w:rsid w:val="00684FA9"/>
    <w:rsid w:val="006853D6"/>
    <w:rsid w:val="00685522"/>
    <w:rsid w:val="00687D33"/>
    <w:rsid w:val="0069044A"/>
    <w:rsid w:val="0069171D"/>
    <w:rsid w:val="006926DD"/>
    <w:rsid w:val="00692815"/>
    <w:rsid w:val="00694BD9"/>
    <w:rsid w:val="006950B1"/>
    <w:rsid w:val="00695F01"/>
    <w:rsid w:val="00696FC7"/>
    <w:rsid w:val="00697214"/>
    <w:rsid w:val="006A06B0"/>
    <w:rsid w:val="006A07A6"/>
    <w:rsid w:val="006A08DC"/>
    <w:rsid w:val="006A0D94"/>
    <w:rsid w:val="006A3BEA"/>
    <w:rsid w:val="006A480B"/>
    <w:rsid w:val="006A4DE8"/>
    <w:rsid w:val="006A4F7E"/>
    <w:rsid w:val="006A6F31"/>
    <w:rsid w:val="006A7174"/>
    <w:rsid w:val="006A7EA6"/>
    <w:rsid w:val="006B073F"/>
    <w:rsid w:val="006B0D8D"/>
    <w:rsid w:val="006B22BC"/>
    <w:rsid w:val="006B2349"/>
    <w:rsid w:val="006B3087"/>
    <w:rsid w:val="006B355A"/>
    <w:rsid w:val="006B5FC9"/>
    <w:rsid w:val="006B60CE"/>
    <w:rsid w:val="006B7B9C"/>
    <w:rsid w:val="006C27EE"/>
    <w:rsid w:val="006C2BC3"/>
    <w:rsid w:val="006C34E2"/>
    <w:rsid w:val="006C39F5"/>
    <w:rsid w:val="006C6D33"/>
    <w:rsid w:val="006C73FD"/>
    <w:rsid w:val="006C7B57"/>
    <w:rsid w:val="006C7DD8"/>
    <w:rsid w:val="006D0C8D"/>
    <w:rsid w:val="006D26C4"/>
    <w:rsid w:val="006D321B"/>
    <w:rsid w:val="006D44F0"/>
    <w:rsid w:val="006D4F1C"/>
    <w:rsid w:val="006D5077"/>
    <w:rsid w:val="006D6DB7"/>
    <w:rsid w:val="006D6DC2"/>
    <w:rsid w:val="006E01CC"/>
    <w:rsid w:val="006E0787"/>
    <w:rsid w:val="006E08ED"/>
    <w:rsid w:val="006E0BB0"/>
    <w:rsid w:val="006E2EF6"/>
    <w:rsid w:val="006E3353"/>
    <w:rsid w:val="006E38F3"/>
    <w:rsid w:val="006E3B3E"/>
    <w:rsid w:val="006E3F90"/>
    <w:rsid w:val="006E418A"/>
    <w:rsid w:val="006E48DA"/>
    <w:rsid w:val="006E4948"/>
    <w:rsid w:val="006E5B93"/>
    <w:rsid w:val="006E64CE"/>
    <w:rsid w:val="006E74F7"/>
    <w:rsid w:val="006F05EA"/>
    <w:rsid w:val="006F1A75"/>
    <w:rsid w:val="006F1DFB"/>
    <w:rsid w:val="006F2225"/>
    <w:rsid w:val="006F272B"/>
    <w:rsid w:val="006F3E06"/>
    <w:rsid w:val="006F3F86"/>
    <w:rsid w:val="006F46CB"/>
    <w:rsid w:val="006F49CD"/>
    <w:rsid w:val="006F5355"/>
    <w:rsid w:val="006F5B5B"/>
    <w:rsid w:val="006F6F34"/>
    <w:rsid w:val="006F72E5"/>
    <w:rsid w:val="006F7347"/>
    <w:rsid w:val="006F7692"/>
    <w:rsid w:val="0070079F"/>
    <w:rsid w:val="00700DA2"/>
    <w:rsid w:val="00700F0F"/>
    <w:rsid w:val="007015FC"/>
    <w:rsid w:val="00702470"/>
    <w:rsid w:val="00702879"/>
    <w:rsid w:val="00702C91"/>
    <w:rsid w:val="0070323B"/>
    <w:rsid w:val="00706800"/>
    <w:rsid w:val="00710056"/>
    <w:rsid w:val="0071005C"/>
    <w:rsid w:val="00710EE7"/>
    <w:rsid w:val="00712AF1"/>
    <w:rsid w:val="00713C0D"/>
    <w:rsid w:val="007141D0"/>
    <w:rsid w:val="00715C99"/>
    <w:rsid w:val="00716686"/>
    <w:rsid w:val="00717905"/>
    <w:rsid w:val="007202D6"/>
    <w:rsid w:val="00720F6F"/>
    <w:rsid w:val="00722EF5"/>
    <w:rsid w:val="007249F1"/>
    <w:rsid w:val="00724A29"/>
    <w:rsid w:val="00724C77"/>
    <w:rsid w:val="00724CD6"/>
    <w:rsid w:val="007251CF"/>
    <w:rsid w:val="007253BC"/>
    <w:rsid w:val="007253E4"/>
    <w:rsid w:val="00726EB8"/>
    <w:rsid w:val="007278C4"/>
    <w:rsid w:val="0073030B"/>
    <w:rsid w:val="00730513"/>
    <w:rsid w:val="00733796"/>
    <w:rsid w:val="00733DF0"/>
    <w:rsid w:val="00734E9F"/>
    <w:rsid w:val="00735B0D"/>
    <w:rsid w:val="007360D3"/>
    <w:rsid w:val="00736B2B"/>
    <w:rsid w:val="00740522"/>
    <w:rsid w:val="0074058D"/>
    <w:rsid w:val="007409D3"/>
    <w:rsid w:val="00740EAA"/>
    <w:rsid w:val="007411D8"/>
    <w:rsid w:val="0074173A"/>
    <w:rsid w:val="00742867"/>
    <w:rsid w:val="00742ACA"/>
    <w:rsid w:val="00742B5C"/>
    <w:rsid w:val="007432FE"/>
    <w:rsid w:val="007437DC"/>
    <w:rsid w:val="0074453E"/>
    <w:rsid w:val="0074476C"/>
    <w:rsid w:val="00745782"/>
    <w:rsid w:val="00745CAB"/>
    <w:rsid w:val="00747C24"/>
    <w:rsid w:val="00747C75"/>
    <w:rsid w:val="00750C77"/>
    <w:rsid w:val="00750D6B"/>
    <w:rsid w:val="00751AD3"/>
    <w:rsid w:val="00751E6F"/>
    <w:rsid w:val="00754BDC"/>
    <w:rsid w:val="00755B5E"/>
    <w:rsid w:val="00755D13"/>
    <w:rsid w:val="007566A6"/>
    <w:rsid w:val="00757CA0"/>
    <w:rsid w:val="00760454"/>
    <w:rsid w:val="00760467"/>
    <w:rsid w:val="00760C9B"/>
    <w:rsid w:val="00762056"/>
    <w:rsid w:val="00763860"/>
    <w:rsid w:val="007648B1"/>
    <w:rsid w:val="00764F42"/>
    <w:rsid w:val="007652BB"/>
    <w:rsid w:val="007672A0"/>
    <w:rsid w:val="0076763D"/>
    <w:rsid w:val="0077091F"/>
    <w:rsid w:val="00771840"/>
    <w:rsid w:val="00772069"/>
    <w:rsid w:val="00773BE1"/>
    <w:rsid w:val="00774BE7"/>
    <w:rsid w:val="00774FAB"/>
    <w:rsid w:val="00775137"/>
    <w:rsid w:val="00775155"/>
    <w:rsid w:val="0077576D"/>
    <w:rsid w:val="00776BCF"/>
    <w:rsid w:val="00781599"/>
    <w:rsid w:val="0078283A"/>
    <w:rsid w:val="00782D60"/>
    <w:rsid w:val="0078334F"/>
    <w:rsid w:val="00784532"/>
    <w:rsid w:val="0078476C"/>
    <w:rsid w:val="00786095"/>
    <w:rsid w:val="007873AC"/>
    <w:rsid w:val="00787C60"/>
    <w:rsid w:val="00787DD0"/>
    <w:rsid w:val="00790ABA"/>
    <w:rsid w:val="00790ECA"/>
    <w:rsid w:val="00791AA7"/>
    <w:rsid w:val="00792F33"/>
    <w:rsid w:val="007936F7"/>
    <w:rsid w:val="007937EC"/>
    <w:rsid w:val="0079399D"/>
    <w:rsid w:val="007945F5"/>
    <w:rsid w:val="00794898"/>
    <w:rsid w:val="00794D47"/>
    <w:rsid w:val="0079557D"/>
    <w:rsid w:val="0079710A"/>
    <w:rsid w:val="007A0425"/>
    <w:rsid w:val="007A1CF1"/>
    <w:rsid w:val="007A43B9"/>
    <w:rsid w:val="007B0B22"/>
    <w:rsid w:val="007B11B7"/>
    <w:rsid w:val="007B299B"/>
    <w:rsid w:val="007B2D46"/>
    <w:rsid w:val="007B3290"/>
    <w:rsid w:val="007B34D5"/>
    <w:rsid w:val="007B3D2D"/>
    <w:rsid w:val="007B40A4"/>
    <w:rsid w:val="007B49DB"/>
    <w:rsid w:val="007B4A10"/>
    <w:rsid w:val="007B6522"/>
    <w:rsid w:val="007B68AE"/>
    <w:rsid w:val="007B7279"/>
    <w:rsid w:val="007B7463"/>
    <w:rsid w:val="007C1C69"/>
    <w:rsid w:val="007C25ED"/>
    <w:rsid w:val="007C2DAD"/>
    <w:rsid w:val="007C315A"/>
    <w:rsid w:val="007C4365"/>
    <w:rsid w:val="007C474E"/>
    <w:rsid w:val="007C4DE2"/>
    <w:rsid w:val="007C5575"/>
    <w:rsid w:val="007C65F9"/>
    <w:rsid w:val="007C70A4"/>
    <w:rsid w:val="007D0269"/>
    <w:rsid w:val="007D0CD6"/>
    <w:rsid w:val="007D1EF5"/>
    <w:rsid w:val="007D24B8"/>
    <w:rsid w:val="007D2ADE"/>
    <w:rsid w:val="007D43C7"/>
    <w:rsid w:val="007D4E15"/>
    <w:rsid w:val="007D4EF3"/>
    <w:rsid w:val="007D535B"/>
    <w:rsid w:val="007D55F1"/>
    <w:rsid w:val="007D5894"/>
    <w:rsid w:val="007D58AC"/>
    <w:rsid w:val="007D66E8"/>
    <w:rsid w:val="007D6ADF"/>
    <w:rsid w:val="007D71EC"/>
    <w:rsid w:val="007E17DB"/>
    <w:rsid w:val="007E19C8"/>
    <w:rsid w:val="007E1D93"/>
    <w:rsid w:val="007E2636"/>
    <w:rsid w:val="007E28D5"/>
    <w:rsid w:val="007E4B49"/>
    <w:rsid w:val="007E536E"/>
    <w:rsid w:val="007E6601"/>
    <w:rsid w:val="007E6EDB"/>
    <w:rsid w:val="007E798D"/>
    <w:rsid w:val="007F090E"/>
    <w:rsid w:val="007F1DE4"/>
    <w:rsid w:val="007F2D9A"/>
    <w:rsid w:val="007F3766"/>
    <w:rsid w:val="007F3C6A"/>
    <w:rsid w:val="007F45E2"/>
    <w:rsid w:val="007F4769"/>
    <w:rsid w:val="007F4D0D"/>
    <w:rsid w:val="007F55EA"/>
    <w:rsid w:val="007F67F7"/>
    <w:rsid w:val="007F75DD"/>
    <w:rsid w:val="0080002D"/>
    <w:rsid w:val="00800292"/>
    <w:rsid w:val="008021C1"/>
    <w:rsid w:val="00803182"/>
    <w:rsid w:val="00803D87"/>
    <w:rsid w:val="008042D3"/>
    <w:rsid w:val="00805C34"/>
    <w:rsid w:val="00806188"/>
    <w:rsid w:val="00806564"/>
    <w:rsid w:val="00806D8D"/>
    <w:rsid w:val="008123D0"/>
    <w:rsid w:val="00812500"/>
    <w:rsid w:val="00813A93"/>
    <w:rsid w:val="0081413B"/>
    <w:rsid w:val="008147F3"/>
    <w:rsid w:val="00814F41"/>
    <w:rsid w:val="00816273"/>
    <w:rsid w:val="00816505"/>
    <w:rsid w:val="0081765E"/>
    <w:rsid w:val="008176CC"/>
    <w:rsid w:val="00817BEE"/>
    <w:rsid w:val="00820386"/>
    <w:rsid w:val="00822881"/>
    <w:rsid w:val="008241F4"/>
    <w:rsid w:val="008247D2"/>
    <w:rsid w:val="00825D49"/>
    <w:rsid w:val="008267FB"/>
    <w:rsid w:val="00826DDE"/>
    <w:rsid w:val="00826F3E"/>
    <w:rsid w:val="008308F0"/>
    <w:rsid w:val="00831F95"/>
    <w:rsid w:val="008329A2"/>
    <w:rsid w:val="00832FC2"/>
    <w:rsid w:val="00833550"/>
    <w:rsid w:val="00833E56"/>
    <w:rsid w:val="0083479F"/>
    <w:rsid w:val="00834FD2"/>
    <w:rsid w:val="008361FB"/>
    <w:rsid w:val="00836B22"/>
    <w:rsid w:val="0083700F"/>
    <w:rsid w:val="0083724A"/>
    <w:rsid w:val="00837AD6"/>
    <w:rsid w:val="00837E81"/>
    <w:rsid w:val="00840896"/>
    <w:rsid w:val="0084114E"/>
    <w:rsid w:val="0084120C"/>
    <w:rsid w:val="00841E93"/>
    <w:rsid w:val="00841FFB"/>
    <w:rsid w:val="00842059"/>
    <w:rsid w:val="0084228A"/>
    <w:rsid w:val="00842411"/>
    <w:rsid w:val="008431DB"/>
    <w:rsid w:val="00843BFF"/>
    <w:rsid w:val="00844A97"/>
    <w:rsid w:val="00845A87"/>
    <w:rsid w:val="00847440"/>
    <w:rsid w:val="00847E97"/>
    <w:rsid w:val="008516EF"/>
    <w:rsid w:val="008518DC"/>
    <w:rsid w:val="008528D9"/>
    <w:rsid w:val="00854BF0"/>
    <w:rsid w:val="00854E54"/>
    <w:rsid w:val="0085504E"/>
    <w:rsid w:val="008554CB"/>
    <w:rsid w:val="00856C46"/>
    <w:rsid w:val="0086025A"/>
    <w:rsid w:val="008611EF"/>
    <w:rsid w:val="00861935"/>
    <w:rsid w:val="00861C46"/>
    <w:rsid w:val="0086251A"/>
    <w:rsid w:val="00863A24"/>
    <w:rsid w:val="00865302"/>
    <w:rsid w:val="00865B15"/>
    <w:rsid w:val="00865C37"/>
    <w:rsid w:val="00865C7E"/>
    <w:rsid w:val="008660DF"/>
    <w:rsid w:val="00866EE9"/>
    <w:rsid w:val="00867573"/>
    <w:rsid w:val="00867983"/>
    <w:rsid w:val="00872C61"/>
    <w:rsid w:val="00872CF7"/>
    <w:rsid w:val="00874294"/>
    <w:rsid w:val="008742BB"/>
    <w:rsid w:val="00875E6B"/>
    <w:rsid w:val="0087622A"/>
    <w:rsid w:val="00876B2C"/>
    <w:rsid w:val="0087704F"/>
    <w:rsid w:val="008778C6"/>
    <w:rsid w:val="00877F06"/>
    <w:rsid w:val="008800C6"/>
    <w:rsid w:val="0088137D"/>
    <w:rsid w:val="00882397"/>
    <w:rsid w:val="0088246E"/>
    <w:rsid w:val="00882771"/>
    <w:rsid w:val="00882A44"/>
    <w:rsid w:val="00883E7D"/>
    <w:rsid w:val="00883F0A"/>
    <w:rsid w:val="00884089"/>
    <w:rsid w:val="008848C0"/>
    <w:rsid w:val="00884CE5"/>
    <w:rsid w:val="00884D1B"/>
    <w:rsid w:val="00884F41"/>
    <w:rsid w:val="00890422"/>
    <w:rsid w:val="0089084E"/>
    <w:rsid w:val="00890BA8"/>
    <w:rsid w:val="00891E2C"/>
    <w:rsid w:val="00892287"/>
    <w:rsid w:val="008931A4"/>
    <w:rsid w:val="0089340B"/>
    <w:rsid w:val="00893D94"/>
    <w:rsid w:val="00894A05"/>
    <w:rsid w:val="00897A14"/>
    <w:rsid w:val="00897C6B"/>
    <w:rsid w:val="008A049C"/>
    <w:rsid w:val="008A0502"/>
    <w:rsid w:val="008A05C2"/>
    <w:rsid w:val="008A0B21"/>
    <w:rsid w:val="008A2C2C"/>
    <w:rsid w:val="008A34C2"/>
    <w:rsid w:val="008A378D"/>
    <w:rsid w:val="008A3F03"/>
    <w:rsid w:val="008A4197"/>
    <w:rsid w:val="008A47B3"/>
    <w:rsid w:val="008A484C"/>
    <w:rsid w:val="008A58A9"/>
    <w:rsid w:val="008A58FC"/>
    <w:rsid w:val="008A5F6E"/>
    <w:rsid w:val="008A6883"/>
    <w:rsid w:val="008A6888"/>
    <w:rsid w:val="008B0569"/>
    <w:rsid w:val="008B1563"/>
    <w:rsid w:val="008B21F3"/>
    <w:rsid w:val="008B4636"/>
    <w:rsid w:val="008B5C5D"/>
    <w:rsid w:val="008B5F2C"/>
    <w:rsid w:val="008B6065"/>
    <w:rsid w:val="008B6B53"/>
    <w:rsid w:val="008B72A5"/>
    <w:rsid w:val="008C06B3"/>
    <w:rsid w:val="008C1E02"/>
    <w:rsid w:val="008C42AB"/>
    <w:rsid w:val="008C46E7"/>
    <w:rsid w:val="008C493A"/>
    <w:rsid w:val="008C5168"/>
    <w:rsid w:val="008C5720"/>
    <w:rsid w:val="008C5851"/>
    <w:rsid w:val="008C6387"/>
    <w:rsid w:val="008C6A9C"/>
    <w:rsid w:val="008C792B"/>
    <w:rsid w:val="008D05CE"/>
    <w:rsid w:val="008D162F"/>
    <w:rsid w:val="008D1E0B"/>
    <w:rsid w:val="008D2055"/>
    <w:rsid w:val="008D2D76"/>
    <w:rsid w:val="008D2E6E"/>
    <w:rsid w:val="008D2EBF"/>
    <w:rsid w:val="008D2F8A"/>
    <w:rsid w:val="008D3FC5"/>
    <w:rsid w:val="008D4A99"/>
    <w:rsid w:val="008D5AC8"/>
    <w:rsid w:val="008D5BFB"/>
    <w:rsid w:val="008D5F3A"/>
    <w:rsid w:val="008D7F3E"/>
    <w:rsid w:val="008E030F"/>
    <w:rsid w:val="008E1F69"/>
    <w:rsid w:val="008E3260"/>
    <w:rsid w:val="008E4345"/>
    <w:rsid w:val="008E4661"/>
    <w:rsid w:val="008E6BD4"/>
    <w:rsid w:val="008E6FD2"/>
    <w:rsid w:val="008E7E18"/>
    <w:rsid w:val="008F0ECC"/>
    <w:rsid w:val="008F20E2"/>
    <w:rsid w:val="008F26EF"/>
    <w:rsid w:val="008F2728"/>
    <w:rsid w:val="008F272E"/>
    <w:rsid w:val="008F4BD6"/>
    <w:rsid w:val="008F5B1B"/>
    <w:rsid w:val="008F6009"/>
    <w:rsid w:val="008F783C"/>
    <w:rsid w:val="0090017D"/>
    <w:rsid w:val="0090220C"/>
    <w:rsid w:val="00902FED"/>
    <w:rsid w:val="00903AFC"/>
    <w:rsid w:val="0090404B"/>
    <w:rsid w:val="0090561B"/>
    <w:rsid w:val="009064A1"/>
    <w:rsid w:val="0090652C"/>
    <w:rsid w:val="00906817"/>
    <w:rsid w:val="00907066"/>
    <w:rsid w:val="0090754E"/>
    <w:rsid w:val="009101C2"/>
    <w:rsid w:val="0091047D"/>
    <w:rsid w:val="009107E6"/>
    <w:rsid w:val="0091137A"/>
    <w:rsid w:val="00911ECA"/>
    <w:rsid w:val="0091284D"/>
    <w:rsid w:val="0091314F"/>
    <w:rsid w:val="00913B30"/>
    <w:rsid w:val="00913F32"/>
    <w:rsid w:val="00914CA9"/>
    <w:rsid w:val="00914E8A"/>
    <w:rsid w:val="00914F72"/>
    <w:rsid w:val="00915F91"/>
    <w:rsid w:val="00916249"/>
    <w:rsid w:val="009177BE"/>
    <w:rsid w:val="00917D92"/>
    <w:rsid w:val="00920C9D"/>
    <w:rsid w:val="00921C5E"/>
    <w:rsid w:val="009224B0"/>
    <w:rsid w:val="00922EF7"/>
    <w:rsid w:val="0092349B"/>
    <w:rsid w:val="00923D78"/>
    <w:rsid w:val="00924914"/>
    <w:rsid w:val="00925DEB"/>
    <w:rsid w:val="0092678D"/>
    <w:rsid w:val="00926B02"/>
    <w:rsid w:val="009272C4"/>
    <w:rsid w:val="00930A61"/>
    <w:rsid w:val="00930C16"/>
    <w:rsid w:val="00931B14"/>
    <w:rsid w:val="00933C94"/>
    <w:rsid w:val="009354A6"/>
    <w:rsid w:val="0093596C"/>
    <w:rsid w:val="0093697A"/>
    <w:rsid w:val="00937E04"/>
    <w:rsid w:val="00941B74"/>
    <w:rsid w:val="00942BBB"/>
    <w:rsid w:val="00944625"/>
    <w:rsid w:val="009446D3"/>
    <w:rsid w:val="00944B02"/>
    <w:rsid w:val="00947476"/>
    <w:rsid w:val="00950CC6"/>
    <w:rsid w:val="0095137F"/>
    <w:rsid w:val="009516EA"/>
    <w:rsid w:val="00952D4A"/>
    <w:rsid w:val="009530C7"/>
    <w:rsid w:val="00953803"/>
    <w:rsid w:val="00953FD6"/>
    <w:rsid w:val="00954E79"/>
    <w:rsid w:val="00954EF4"/>
    <w:rsid w:val="00955948"/>
    <w:rsid w:val="00955D50"/>
    <w:rsid w:val="009566DC"/>
    <w:rsid w:val="0095679B"/>
    <w:rsid w:val="009629AD"/>
    <w:rsid w:val="00962A82"/>
    <w:rsid w:val="00962F89"/>
    <w:rsid w:val="009632E0"/>
    <w:rsid w:val="0096499D"/>
    <w:rsid w:val="00964BD1"/>
    <w:rsid w:val="0096519A"/>
    <w:rsid w:val="00965806"/>
    <w:rsid w:val="00965954"/>
    <w:rsid w:val="00965F64"/>
    <w:rsid w:val="00966174"/>
    <w:rsid w:val="00966724"/>
    <w:rsid w:val="00966CA4"/>
    <w:rsid w:val="00967DE2"/>
    <w:rsid w:val="009706D7"/>
    <w:rsid w:val="009718A0"/>
    <w:rsid w:val="00971DF9"/>
    <w:rsid w:val="00973180"/>
    <w:rsid w:val="009744AB"/>
    <w:rsid w:val="00974884"/>
    <w:rsid w:val="0097687F"/>
    <w:rsid w:val="00977041"/>
    <w:rsid w:val="00977326"/>
    <w:rsid w:val="0097781E"/>
    <w:rsid w:val="0098131E"/>
    <w:rsid w:val="009815A8"/>
    <w:rsid w:val="009817CD"/>
    <w:rsid w:val="009835B7"/>
    <w:rsid w:val="009849C1"/>
    <w:rsid w:val="009870B8"/>
    <w:rsid w:val="00987108"/>
    <w:rsid w:val="00987170"/>
    <w:rsid w:val="00987249"/>
    <w:rsid w:val="00991A31"/>
    <w:rsid w:val="00993F55"/>
    <w:rsid w:val="009942BE"/>
    <w:rsid w:val="0099473B"/>
    <w:rsid w:val="0099478B"/>
    <w:rsid w:val="009950DE"/>
    <w:rsid w:val="009954BA"/>
    <w:rsid w:val="0099601E"/>
    <w:rsid w:val="0099604A"/>
    <w:rsid w:val="009964B8"/>
    <w:rsid w:val="0099684F"/>
    <w:rsid w:val="00997874"/>
    <w:rsid w:val="009A0282"/>
    <w:rsid w:val="009A1475"/>
    <w:rsid w:val="009A219F"/>
    <w:rsid w:val="009A26CE"/>
    <w:rsid w:val="009A4199"/>
    <w:rsid w:val="009A6892"/>
    <w:rsid w:val="009A7AF5"/>
    <w:rsid w:val="009B1045"/>
    <w:rsid w:val="009B142B"/>
    <w:rsid w:val="009B1B72"/>
    <w:rsid w:val="009B2C48"/>
    <w:rsid w:val="009B3544"/>
    <w:rsid w:val="009B369B"/>
    <w:rsid w:val="009B3C2F"/>
    <w:rsid w:val="009B5C06"/>
    <w:rsid w:val="009B6BB7"/>
    <w:rsid w:val="009C0100"/>
    <w:rsid w:val="009C08B6"/>
    <w:rsid w:val="009C1058"/>
    <w:rsid w:val="009C13D1"/>
    <w:rsid w:val="009C2448"/>
    <w:rsid w:val="009C253B"/>
    <w:rsid w:val="009C4AB1"/>
    <w:rsid w:val="009C5190"/>
    <w:rsid w:val="009C534E"/>
    <w:rsid w:val="009C58BB"/>
    <w:rsid w:val="009D0C4C"/>
    <w:rsid w:val="009D0DE9"/>
    <w:rsid w:val="009D1483"/>
    <w:rsid w:val="009D4011"/>
    <w:rsid w:val="009D43FD"/>
    <w:rsid w:val="009D45A8"/>
    <w:rsid w:val="009D4DD5"/>
    <w:rsid w:val="009D65C6"/>
    <w:rsid w:val="009D6891"/>
    <w:rsid w:val="009D7162"/>
    <w:rsid w:val="009D75A9"/>
    <w:rsid w:val="009E0280"/>
    <w:rsid w:val="009E1690"/>
    <w:rsid w:val="009E2FE9"/>
    <w:rsid w:val="009E470A"/>
    <w:rsid w:val="009E67F3"/>
    <w:rsid w:val="009F050D"/>
    <w:rsid w:val="009F187F"/>
    <w:rsid w:val="009F18DE"/>
    <w:rsid w:val="009F2AAE"/>
    <w:rsid w:val="009F3012"/>
    <w:rsid w:val="009F3288"/>
    <w:rsid w:val="009F33AA"/>
    <w:rsid w:val="009F3609"/>
    <w:rsid w:val="009F39B0"/>
    <w:rsid w:val="009F45B1"/>
    <w:rsid w:val="009F4C0E"/>
    <w:rsid w:val="009F4D4A"/>
    <w:rsid w:val="009F58E3"/>
    <w:rsid w:val="009F5B25"/>
    <w:rsid w:val="009F7C96"/>
    <w:rsid w:val="009F7D7D"/>
    <w:rsid w:val="00A001CC"/>
    <w:rsid w:val="00A00B40"/>
    <w:rsid w:val="00A01483"/>
    <w:rsid w:val="00A01EBD"/>
    <w:rsid w:val="00A02603"/>
    <w:rsid w:val="00A02E4A"/>
    <w:rsid w:val="00A03A5F"/>
    <w:rsid w:val="00A043A7"/>
    <w:rsid w:val="00A04D07"/>
    <w:rsid w:val="00A0527A"/>
    <w:rsid w:val="00A07332"/>
    <w:rsid w:val="00A07DBB"/>
    <w:rsid w:val="00A10A00"/>
    <w:rsid w:val="00A11385"/>
    <w:rsid w:val="00A1153E"/>
    <w:rsid w:val="00A11822"/>
    <w:rsid w:val="00A1262A"/>
    <w:rsid w:val="00A12C82"/>
    <w:rsid w:val="00A12F52"/>
    <w:rsid w:val="00A13787"/>
    <w:rsid w:val="00A14101"/>
    <w:rsid w:val="00A155ED"/>
    <w:rsid w:val="00A15664"/>
    <w:rsid w:val="00A15B17"/>
    <w:rsid w:val="00A1611E"/>
    <w:rsid w:val="00A167F0"/>
    <w:rsid w:val="00A173AA"/>
    <w:rsid w:val="00A1748F"/>
    <w:rsid w:val="00A21186"/>
    <w:rsid w:val="00A22393"/>
    <w:rsid w:val="00A22E0D"/>
    <w:rsid w:val="00A231D1"/>
    <w:rsid w:val="00A2372B"/>
    <w:rsid w:val="00A254AF"/>
    <w:rsid w:val="00A26920"/>
    <w:rsid w:val="00A27088"/>
    <w:rsid w:val="00A2716B"/>
    <w:rsid w:val="00A272C9"/>
    <w:rsid w:val="00A30072"/>
    <w:rsid w:val="00A309E1"/>
    <w:rsid w:val="00A310CE"/>
    <w:rsid w:val="00A3436C"/>
    <w:rsid w:val="00A35334"/>
    <w:rsid w:val="00A35BA4"/>
    <w:rsid w:val="00A375BF"/>
    <w:rsid w:val="00A40526"/>
    <w:rsid w:val="00A408E4"/>
    <w:rsid w:val="00A40A96"/>
    <w:rsid w:val="00A411CA"/>
    <w:rsid w:val="00A41CB8"/>
    <w:rsid w:val="00A42631"/>
    <w:rsid w:val="00A4276F"/>
    <w:rsid w:val="00A42D8F"/>
    <w:rsid w:val="00A433C1"/>
    <w:rsid w:val="00A436FC"/>
    <w:rsid w:val="00A43CF7"/>
    <w:rsid w:val="00A44885"/>
    <w:rsid w:val="00A45AE2"/>
    <w:rsid w:val="00A46677"/>
    <w:rsid w:val="00A46E0A"/>
    <w:rsid w:val="00A477A8"/>
    <w:rsid w:val="00A50D68"/>
    <w:rsid w:val="00A51D00"/>
    <w:rsid w:val="00A527AE"/>
    <w:rsid w:val="00A53A38"/>
    <w:rsid w:val="00A53BCF"/>
    <w:rsid w:val="00A551DB"/>
    <w:rsid w:val="00A55C65"/>
    <w:rsid w:val="00A55F97"/>
    <w:rsid w:val="00A57214"/>
    <w:rsid w:val="00A578EF"/>
    <w:rsid w:val="00A60777"/>
    <w:rsid w:val="00A60C83"/>
    <w:rsid w:val="00A60EA2"/>
    <w:rsid w:val="00A6288E"/>
    <w:rsid w:val="00A62AE4"/>
    <w:rsid w:val="00A62E52"/>
    <w:rsid w:val="00A63961"/>
    <w:rsid w:val="00A63CB7"/>
    <w:rsid w:val="00A63D6C"/>
    <w:rsid w:val="00A6481C"/>
    <w:rsid w:val="00A649A5"/>
    <w:rsid w:val="00A64D40"/>
    <w:rsid w:val="00A64F20"/>
    <w:rsid w:val="00A6563B"/>
    <w:rsid w:val="00A6627C"/>
    <w:rsid w:val="00A665D5"/>
    <w:rsid w:val="00A67094"/>
    <w:rsid w:val="00A67708"/>
    <w:rsid w:val="00A70E12"/>
    <w:rsid w:val="00A72A6E"/>
    <w:rsid w:val="00A74243"/>
    <w:rsid w:val="00A7429C"/>
    <w:rsid w:val="00A748BA"/>
    <w:rsid w:val="00A7514A"/>
    <w:rsid w:val="00A754E5"/>
    <w:rsid w:val="00A7569A"/>
    <w:rsid w:val="00A77E72"/>
    <w:rsid w:val="00A80F02"/>
    <w:rsid w:val="00A81018"/>
    <w:rsid w:val="00A81F2D"/>
    <w:rsid w:val="00A82250"/>
    <w:rsid w:val="00A84B10"/>
    <w:rsid w:val="00A84BBE"/>
    <w:rsid w:val="00A84DEA"/>
    <w:rsid w:val="00A861B4"/>
    <w:rsid w:val="00A8782A"/>
    <w:rsid w:val="00A87EC0"/>
    <w:rsid w:val="00A90B29"/>
    <w:rsid w:val="00A90DB6"/>
    <w:rsid w:val="00A91027"/>
    <w:rsid w:val="00A91061"/>
    <w:rsid w:val="00A91C48"/>
    <w:rsid w:val="00A91F34"/>
    <w:rsid w:val="00A92A19"/>
    <w:rsid w:val="00A9389C"/>
    <w:rsid w:val="00A9411D"/>
    <w:rsid w:val="00A952DF"/>
    <w:rsid w:val="00A95E2D"/>
    <w:rsid w:val="00A96A49"/>
    <w:rsid w:val="00A9719A"/>
    <w:rsid w:val="00AA1651"/>
    <w:rsid w:val="00AA36FF"/>
    <w:rsid w:val="00AA594B"/>
    <w:rsid w:val="00AA6F6F"/>
    <w:rsid w:val="00AA7360"/>
    <w:rsid w:val="00AB0072"/>
    <w:rsid w:val="00AB08A3"/>
    <w:rsid w:val="00AB388D"/>
    <w:rsid w:val="00AB5671"/>
    <w:rsid w:val="00AB5BAB"/>
    <w:rsid w:val="00AC0250"/>
    <w:rsid w:val="00AC0305"/>
    <w:rsid w:val="00AC067D"/>
    <w:rsid w:val="00AC0EEA"/>
    <w:rsid w:val="00AC0FF0"/>
    <w:rsid w:val="00AC12D3"/>
    <w:rsid w:val="00AC1DFB"/>
    <w:rsid w:val="00AC6871"/>
    <w:rsid w:val="00AC6966"/>
    <w:rsid w:val="00AD040C"/>
    <w:rsid w:val="00AD0B1B"/>
    <w:rsid w:val="00AD1C71"/>
    <w:rsid w:val="00AD1C7A"/>
    <w:rsid w:val="00AD1C85"/>
    <w:rsid w:val="00AD24DB"/>
    <w:rsid w:val="00AD2BCA"/>
    <w:rsid w:val="00AD3529"/>
    <w:rsid w:val="00AD3CF2"/>
    <w:rsid w:val="00AD547C"/>
    <w:rsid w:val="00AD72C9"/>
    <w:rsid w:val="00AD7698"/>
    <w:rsid w:val="00AD7CE7"/>
    <w:rsid w:val="00AD7F40"/>
    <w:rsid w:val="00AE1A89"/>
    <w:rsid w:val="00AE29C0"/>
    <w:rsid w:val="00AE3274"/>
    <w:rsid w:val="00AE3460"/>
    <w:rsid w:val="00AE3902"/>
    <w:rsid w:val="00AE4C8F"/>
    <w:rsid w:val="00AE50C7"/>
    <w:rsid w:val="00AE6158"/>
    <w:rsid w:val="00AE713A"/>
    <w:rsid w:val="00AE7769"/>
    <w:rsid w:val="00AE7B41"/>
    <w:rsid w:val="00AE7F2B"/>
    <w:rsid w:val="00AF00A5"/>
    <w:rsid w:val="00AF15DD"/>
    <w:rsid w:val="00AF290E"/>
    <w:rsid w:val="00AF329B"/>
    <w:rsid w:val="00AF375C"/>
    <w:rsid w:val="00AF41BF"/>
    <w:rsid w:val="00AF4227"/>
    <w:rsid w:val="00AF429B"/>
    <w:rsid w:val="00AF54D3"/>
    <w:rsid w:val="00AF7D5C"/>
    <w:rsid w:val="00B020AE"/>
    <w:rsid w:val="00B029F1"/>
    <w:rsid w:val="00B02A49"/>
    <w:rsid w:val="00B02D6D"/>
    <w:rsid w:val="00B0383B"/>
    <w:rsid w:val="00B043D5"/>
    <w:rsid w:val="00B04CEB"/>
    <w:rsid w:val="00B05560"/>
    <w:rsid w:val="00B05DE0"/>
    <w:rsid w:val="00B06306"/>
    <w:rsid w:val="00B070B8"/>
    <w:rsid w:val="00B07AC8"/>
    <w:rsid w:val="00B1029B"/>
    <w:rsid w:val="00B10398"/>
    <w:rsid w:val="00B10412"/>
    <w:rsid w:val="00B11938"/>
    <w:rsid w:val="00B11941"/>
    <w:rsid w:val="00B11FE7"/>
    <w:rsid w:val="00B122BA"/>
    <w:rsid w:val="00B12C9E"/>
    <w:rsid w:val="00B1424F"/>
    <w:rsid w:val="00B144E5"/>
    <w:rsid w:val="00B14ECE"/>
    <w:rsid w:val="00B15443"/>
    <w:rsid w:val="00B17BCC"/>
    <w:rsid w:val="00B21548"/>
    <w:rsid w:val="00B21D92"/>
    <w:rsid w:val="00B220D6"/>
    <w:rsid w:val="00B22820"/>
    <w:rsid w:val="00B234FC"/>
    <w:rsid w:val="00B237CB"/>
    <w:rsid w:val="00B2386A"/>
    <w:rsid w:val="00B239E3"/>
    <w:rsid w:val="00B26AE9"/>
    <w:rsid w:val="00B2776B"/>
    <w:rsid w:val="00B27E4F"/>
    <w:rsid w:val="00B3043C"/>
    <w:rsid w:val="00B31146"/>
    <w:rsid w:val="00B31164"/>
    <w:rsid w:val="00B314DB"/>
    <w:rsid w:val="00B31E0D"/>
    <w:rsid w:val="00B31EF0"/>
    <w:rsid w:val="00B32457"/>
    <w:rsid w:val="00B335D2"/>
    <w:rsid w:val="00B33E9C"/>
    <w:rsid w:val="00B3464B"/>
    <w:rsid w:val="00B353A2"/>
    <w:rsid w:val="00B379E7"/>
    <w:rsid w:val="00B40422"/>
    <w:rsid w:val="00B41929"/>
    <w:rsid w:val="00B41CBC"/>
    <w:rsid w:val="00B41D83"/>
    <w:rsid w:val="00B42880"/>
    <w:rsid w:val="00B42C13"/>
    <w:rsid w:val="00B42F7D"/>
    <w:rsid w:val="00B43D38"/>
    <w:rsid w:val="00B43E9E"/>
    <w:rsid w:val="00B447AF"/>
    <w:rsid w:val="00B44CAA"/>
    <w:rsid w:val="00B45D26"/>
    <w:rsid w:val="00B45EAC"/>
    <w:rsid w:val="00B45EC5"/>
    <w:rsid w:val="00B45FC9"/>
    <w:rsid w:val="00B46AED"/>
    <w:rsid w:val="00B47277"/>
    <w:rsid w:val="00B476E9"/>
    <w:rsid w:val="00B479D3"/>
    <w:rsid w:val="00B47DFA"/>
    <w:rsid w:val="00B5050E"/>
    <w:rsid w:val="00B5106A"/>
    <w:rsid w:val="00B519FF"/>
    <w:rsid w:val="00B51BE6"/>
    <w:rsid w:val="00B5218E"/>
    <w:rsid w:val="00B52384"/>
    <w:rsid w:val="00B54B5D"/>
    <w:rsid w:val="00B558A1"/>
    <w:rsid w:val="00B566F0"/>
    <w:rsid w:val="00B568C7"/>
    <w:rsid w:val="00B5709E"/>
    <w:rsid w:val="00B62893"/>
    <w:rsid w:val="00B629B3"/>
    <w:rsid w:val="00B62D30"/>
    <w:rsid w:val="00B640AB"/>
    <w:rsid w:val="00B64FD9"/>
    <w:rsid w:val="00B65B26"/>
    <w:rsid w:val="00B67A00"/>
    <w:rsid w:val="00B67D85"/>
    <w:rsid w:val="00B71F42"/>
    <w:rsid w:val="00B720AD"/>
    <w:rsid w:val="00B72DA4"/>
    <w:rsid w:val="00B731A3"/>
    <w:rsid w:val="00B73446"/>
    <w:rsid w:val="00B73650"/>
    <w:rsid w:val="00B73C4E"/>
    <w:rsid w:val="00B74502"/>
    <w:rsid w:val="00B764F0"/>
    <w:rsid w:val="00B76DA7"/>
    <w:rsid w:val="00B76E31"/>
    <w:rsid w:val="00B77076"/>
    <w:rsid w:val="00B8086E"/>
    <w:rsid w:val="00B80AA9"/>
    <w:rsid w:val="00B80B53"/>
    <w:rsid w:val="00B80F5E"/>
    <w:rsid w:val="00B823B2"/>
    <w:rsid w:val="00B82D5B"/>
    <w:rsid w:val="00B844C4"/>
    <w:rsid w:val="00B847B9"/>
    <w:rsid w:val="00B8495F"/>
    <w:rsid w:val="00B8791B"/>
    <w:rsid w:val="00B90110"/>
    <w:rsid w:val="00B90D81"/>
    <w:rsid w:val="00B913B5"/>
    <w:rsid w:val="00B92B6F"/>
    <w:rsid w:val="00B93904"/>
    <w:rsid w:val="00B93A08"/>
    <w:rsid w:val="00B93AA5"/>
    <w:rsid w:val="00B946CA"/>
    <w:rsid w:val="00B96066"/>
    <w:rsid w:val="00B96231"/>
    <w:rsid w:val="00B967FE"/>
    <w:rsid w:val="00B96AD8"/>
    <w:rsid w:val="00B96EE0"/>
    <w:rsid w:val="00BA06B2"/>
    <w:rsid w:val="00BA0743"/>
    <w:rsid w:val="00BA17B9"/>
    <w:rsid w:val="00BA1AE4"/>
    <w:rsid w:val="00BA30E7"/>
    <w:rsid w:val="00BA3B0A"/>
    <w:rsid w:val="00BA4489"/>
    <w:rsid w:val="00BA4AF2"/>
    <w:rsid w:val="00BA4F3E"/>
    <w:rsid w:val="00BA5822"/>
    <w:rsid w:val="00BA5CC6"/>
    <w:rsid w:val="00BA71F2"/>
    <w:rsid w:val="00BA72B7"/>
    <w:rsid w:val="00BA7951"/>
    <w:rsid w:val="00BA7C8D"/>
    <w:rsid w:val="00BB07C8"/>
    <w:rsid w:val="00BB29A7"/>
    <w:rsid w:val="00BB3DD7"/>
    <w:rsid w:val="00BB451A"/>
    <w:rsid w:val="00BB4855"/>
    <w:rsid w:val="00BB789E"/>
    <w:rsid w:val="00BB7B05"/>
    <w:rsid w:val="00BC0811"/>
    <w:rsid w:val="00BC0A77"/>
    <w:rsid w:val="00BC1485"/>
    <w:rsid w:val="00BC17CE"/>
    <w:rsid w:val="00BC19ED"/>
    <w:rsid w:val="00BC2A16"/>
    <w:rsid w:val="00BC3243"/>
    <w:rsid w:val="00BC3641"/>
    <w:rsid w:val="00BC3748"/>
    <w:rsid w:val="00BC47FA"/>
    <w:rsid w:val="00BC4DDC"/>
    <w:rsid w:val="00BC5171"/>
    <w:rsid w:val="00BC53FF"/>
    <w:rsid w:val="00BC6D17"/>
    <w:rsid w:val="00BC6ECE"/>
    <w:rsid w:val="00BC7200"/>
    <w:rsid w:val="00BD0345"/>
    <w:rsid w:val="00BD09C5"/>
    <w:rsid w:val="00BD0AD4"/>
    <w:rsid w:val="00BD165B"/>
    <w:rsid w:val="00BD23C2"/>
    <w:rsid w:val="00BD2D83"/>
    <w:rsid w:val="00BD4362"/>
    <w:rsid w:val="00BD4CC1"/>
    <w:rsid w:val="00BD593C"/>
    <w:rsid w:val="00BD5F8D"/>
    <w:rsid w:val="00BD61AA"/>
    <w:rsid w:val="00BD65F9"/>
    <w:rsid w:val="00BD6A05"/>
    <w:rsid w:val="00BD7044"/>
    <w:rsid w:val="00BD7239"/>
    <w:rsid w:val="00BE0FDD"/>
    <w:rsid w:val="00BE2369"/>
    <w:rsid w:val="00BE2AC3"/>
    <w:rsid w:val="00BE51F4"/>
    <w:rsid w:val="00BE5705"/>
    <w:rsid w:val="00BE64B0"/>
    <w:rsid w:val="00BE6572"/>
    <w:rsid w:val="00BE731D"/>
    <w:rsid w:val="00BF0153"/>
    <w:rsid w:val="00BF0856"/>
    <w:rsid w:val="00BF0944"/>
    <w:rsid w:val="00BF3312"/>
    <w:rsid w:val="00BF37E0"/>
    <w:rsid w:val="00BF4065"/>
    <w:rsid w:val="00BF6CA7"/>
    <w:rsid w:val="00BF6D26"/>
    <w:rsid w:val="00BF763E"/>
    <w:rsid w:val="00BF7716"/>
    <w:rsid w:val="00C015CA"/>
    <w:rsid w:val="00C028DF"/>
    <w:rsid w:val="00C028F7"/>
    <w:rsid w:val="00C0323C"/>
    <w:rsid w:val="00C03E65"/>
    <w:rsid w:val="00C04684"/>
    <w:rsid w:val="00C06B30"/>
    <w:rsid w:val="00C12725"/>
    <w:rsid w:val="00C12EF9"/>
    <w:rsid w:val="00C17099"/>
    <w:rsid w:val="00C17527"/>
    <w:rsid w:val="00C21EF8"/>
    <w:rsid w:val="00C231D2"/>
    <w:rsid w:val="00C23293"/>
    <w:rsid w:val="00C2392D"/>
    <w:rsid w:val="00C24D87"/>
    <w:rsid w:val="00C2547F"/>
    <w:rsid w:val="00C26F5B"/>
    <w:rsid w:val="00C27269"/>
    <w:rsid w:val="00C2743D"/>
    <w:rsid w:val="00C27F00"/>
    <w:rsid w:val="00C3035B"/>
    <w:rsid w:val="00C3115E"/>
    <w:rsid w:val="00C3138B"/>
    <w:rsid w:val="00C326C0"/>
    <w:rsid w:val="00C32E40"/>
    <w:rsid w:val="00C32F95"/>
    <w:rsid w:val="00C32FC2"/>
    <w:rsid w:val="00C33072"/>
    <w:rsid w:val="00C3310D"/>
    <w:rsid w:val="00C3368D"/>
    <w:rsid w:val="00C33F94"/>
    <w:rsid w:val="00C34431"/>
    <w:rsid w:val="00C34869"/>
    <w:rsid w:val="00C34BEC"/>
    <w:rsid w:val="00C35662"/>
    <w:rsid w:val="00C36721"/>
    <w:rsid w:val="00C36E85"/>
    <w:rsid w:val="00C370B2"/>
    <w:rsid w:val="00C37B32"/>
    <w:rsid w:val="00C37C01"/>
    <w:rsid w:val="00C4093F"/>
    <w:rsid w:val="00C40F22"/>
    <w:rsid w:val="00C4252A"/>
    <w:rsid w:val="00C426B8"/>
    <w:rsid w:val="00C42C63"/>
    <w:rsid w:val="00C43118"/>
    <w:rsid w:val="00C43230"/>
    <w:rsid w:val="00C4417E"/>
    <w:rsid w:val="00C443A2"/>
    <w:rsid w:val="00C44843"/>
    <w:rsid w:val="00C450B9"/>
    <w:rsid w:val="00C452E3"/>
    <w:rsid w:val="00C454EF"/>
    <w:rsid w:val="00C45DDE"/>
    <w:rsid w:val="00C47982"/>
    <w:rsid w:val="00C47D9E"/>
    <w:rsid w:val="00C505FB"/>
    <w:rsid w:val="00C510B4"/>
    <w:rsid w:val="00C533D0"/>
    <w:rsid w:val="00C5476F"/>
    <w:rsid w:val="00C5530C"/>
    <w:rsid w:val="00C5590F"/>
    <w:rsid w:val="00C560E9"/>
    <w:rsid w:val="00C56B06"/>
    <w:rsid w:val="00C57CCB"/>
    <w:rsid w:val="00C603AA"/>
    <w:rsid w:val="00C603F1"/>
    <w:rsid w:val="00C60A1D"/>
    <w:rsid w:val="00C60F2D"/>
    <w:rsid w:val="00C62C49"/>
    <w:rsid w:val="00C63A5F"/>
    <w:rsid w:val="00C641F7"/>
    <w:rsid w:val="00C6569D"/>
    <w:rsid w:val="00C659B9"/>
    <w:rsid w:val="00C66400"/>
    <w:rsid w:val="00C709A0"/>
    <w:rsid w:val="00C71208"/>
    <w:rsid w:val="00C71D09"/>
    <w:rsid w:val="00C721D0"/>
    <w:rsid w:val="00C72218"/>
    <w:rsid w:val="00C72A71"/>
    <w:rsid w:val="00C72C5B"/>
    <w:rsid w:val="00C72FAE"/>
    <w:rsid w:val="00C73599"/>
    <w:rsid w:val="00C738F7"/>
    <w:rsid w:val="00C73E45"/>
    <w:rsid w:val="00C74E66"/>
    <w:rsid w:val="00C74FA4"/>
    <w:rsid w:val="00C7548D"/>
    <w:rsid w:val="00C759B1"/>
    <w:rsid w:val="00C760B6"/>
    <w:rsid w:val="00C77527"/>
    <w:rsid w:val="00C8037C"/>
    <w:rsid w:val="00C80830"/>
    <w:rsid w:val="00C8146A"/>
    <w:rsid w:val="00C81BEC"/>
    <w:rsid w:val="00C84238"/>
    <w:rsid w:val="00C845A5"/>
    <w:rsid w:val="00C84865"/>
    <w:rsid w:val="00C84FE9"/>
    <w:rsid w:val="00C85936"/>
    <w:rsid w:val="00C85EDF"/>
    <w:rsid w:val="00C861BF"/>
    <w:rsid w:val="00C87C98"/>
    <w:rsid w:val="00C91607"/>
    <w:rsid w:val="00C91FD3"/>
    <w:rsid w:val="00C94451"/>
    <w:rsid w:val="00C9485F"/>
    <w:rsid w:val="00C94CFC"/>
    <w:rsid w:val="00C9524C"/>
    <w:rsid w:val="00C954DD"/>
    <w:rsid w:val="00C96A77"/>
    <w:rsid w:val="00C975AC"/>
    <w:rsid w:val="00C976A5"/>
    <w:rsid w:val="00CA0081"/>
    <w:rsid w:val="00CA15B7"/>
    <w:rsid w:val="00CA1EC6"/>
    <w:rsid w:val="00CA225C"/>
    <w:rsid w:val="00CA4B1E"/>
    <w:rsid w:val="00CA63B2"/>
    <w:rsid w:val="00CA672C"/>
    <w:rsid w:val="00CA6758"/>
    <w:rsid w:val="00CA6D68"/>
    <w:rsid w:val="00CA78F1"/>
    <w:rsid w:val="00CA7C7B"/>
    <w:rsid w:val="00CB0C92"/>
    <w:rsid w:val="00CB1BA0"/>
    <w:rsid w:val="00CB2832"/>
    <w:rsid w:val="00CB3045"/>
    <w:rsid w:val="00CB3445"/>
    <w:rsid w:val="00CB3E5C"/>
    <w:rsid w:val="00CB47B0"/>
    <w:rsid w:val="00CB4BA1"/>
    <w:rsid w:val="00CB4BCF"/>
    <w:rsid w:val="00CB4FB5"/>
    <w:rsid w:val="00CB5B58"/>
    <w:rsid w:val="00CB6371"/>
    <w:rsid w:val="00CB6CDD"/>
    <w:rsid w:val="00CB6DE3"/>
    <w:rsid w:val="00CC04A5"/>
    <w:rsid w:val="00CC0713"/>
    <w:rsid w:val="00CC1B71"/>
    <w:rsid w:val="00CC2290"/>
    <w:rsid w:val="00CC2A39"/>
    <w:rsid w:val="00CC6578"/>
    <w:rsid w:val="00CC72F3"/>
    <w:rsid w:val="00CC77CA"/>
    <w:rsid w:val="00CD1756"/>
    <w:rsid w:val="00CD307F"/>
    <w:rsid w:val="00CD492B"/>
    <w:rsid w:val="00CD49CF"/>
    <w:rsid w:val="00CD51B2"/>
    <w:rsid w:val="00CD6C6E"/>
    <w:rsid w:val="00CD76EB"/>
    <w:rsid w:val="00CD782A"/>
    <w:rsid w:val="00CD7A56"/>
    <w:rsid w:val="00CD7B93"/>
    <w:rsid w:val="00CD7EC2"/>
    <w:rsid w:val="00CE1AAF"/>
    <w:rsid w:val="00CE1B63"/>
    <w:rsid w:val="00CE1BEF"/>
    <w:rsid w:val="00CE2470"/>
    <w:rsid w:val="00CE486D"/>
    <w:rsid w:val="00CE4CDC"/>
    <w:rsid w:val="00CE4F37"/>
    <w:rsid w:val="00CE5714"/>
    <w:rsid w:val="00CE5BCD"/>
    <w:rsid w:val="00CE6032"/>
    <w:rsid w:val="00CE73AA"/>
    <w:rsid w:val="00CE73F1"/>
    <w:rsid w:val="00CF0306"/>
    <w:rsid w:val="00CF0320"/>
    <w:rsid w:val="00CF09B0"/>
    <w:rsid w:val="00CF2032"/>
    <w:rsid w:val="00CF2B10"/>
    <w:rsid w:val="00CF2C0B"/>
    <w:rsid w:val="00CF2FE1"/>
    <w:rsid w:val="00CF59C5"/>
    <w:rsid w:val="00CF5D21"/>
    <w:rsid w:val="00D00B3B"/>
    <w:rsid w:val="00D00DD8"/>
    <w:rsid w:val="00D015CB"/>
    <w:rsid w:val="00D0191F"/>
    <w:rsid w:val="00D02A87"/>
    <w:rsid w:val="00D02B86"/>
    <w:rsid w:val="00D03A57"/>
    <w:rsid w:val="00D0411B"/>
    <w:rsid w:val="00D04818"/>
    <w:rsid w:val="00D05404"/>
    <w:rsid w:val="00D055E2"/>
    <w:rsid w:val="00D056C6"/>
    <w:rsid w:val="00D056FB"/>
    <w:rsid w:val="00D06AA0"/>
    <w:rsid w:val="00D072DB"/>
    <w:rsid w:val="00D11C94"/>
    <w:rsid w:val="00D12B67"/>
    <w:rsid w:val="00D15D3C"/>
    <w:rsid w:val="00D16270"/>
    <w:rsid w:val="00D16DC1"/>
    <w:rsid w:val="00D16FB6"/>
    <w:rsid w:val="00D177DD"/>
    <w:rsid w:val="00D2045B"/>
    <w:rsid w:val="00D20F92"/>
    <w:rsid w:val="00D2167B"/>
    <w:rsid w:val="00D2236E"/>
    <w:rsid w:val="00D22F8D"/>
    <w:rsid w:val="00D23296"/>
    <w:rsid w:val="00D241FB"/>
    <w:rsid w:val="00D24D53"/>
    <w:rsid w:val="00D2559B"/>
    <w:rsid w:val="00D270D0"/>
    <w:rsid w:val="00D3062E"/>
    <w:rsid w:val="00D307D8"/>
    <w:rsid w:val="00D30894"/>
    <w:rsid w:val="00D30CAE"/>
    <w:rsid w:val="00D31211"/>
    <w:rsid w:val="00D32598"/>
    <w:rsid w:val="00D32949"/>
    <w:rsid w:val="00D32CC9"/>
    <w:rsid w:val="00D337B9"/>
    <w:rsid w:val="00D35C4E"/>
    <w:rsid w:val="00D37670"/>
    <w:rsid w:val="00D40569"/>
    <w:rsid w:val="00D410C6"/>
    <w:rsid w:val="00D41677"/>
    <w:rsid w:val="00D44162"/>
    <w:rsid w:val="00D44D94"/>
    <w:rsid w:val="00D453C0"/>
    <w:rsid w:val="00D45448"/>
    <w:rsid w:val="00D454F1"/>
    <w:rsid w:val="00D45720"/>
    <w:rsid w:val="00D45766"/>
    <w:rsid w:val="00D45AE1"/>
    <w:rsid w:val="00D472B6"/>
    <w:rsid w:val="00D47B5A"/>
    <w:rsid w:val="00D47D1E"/>
    <w:rsid w:val="00D50370"/>
    <w:rsid w:val="00D50640"/>
    <w:rsid w:val="00D507BE"/>
    <w:rsid w:val="00D51155"/>
    <w:rsid w:val="00D529EF"/>
    <w:rsid w:val="00D52A49"/>
    <w:rsid w:val="00D55427"/>
    <w:rsid w:val="00D5569F"/>
    <w:rsid w:val="00D55AB3"/>
    <w:rsid w:val="00D6082B"/>
    <w:rsid w:val="00D61114"/>
    <w:rsid w:val="00D62CE2"/>
    <w:rsid w:val="00D62E1A"/>
    <w:rsid w:val="00D631ED"/>
    <w:rsid w:val="00D63CC9"/>
    <w:rsid w:val="00D63DC8"/>
    <w:rsid w:val="00D65209"/>
    <w:rsid w:val="00D6551A"/>
    <w:rsid w:val="00D656CA"/>
    <w:rsid w:val="00D66BE1"/>
    <w:rsid w:val="00D67112"/>
    <w:rsid w:val="00D67E66"/>
    <w:rsid w:val="00D70BDD"/>
    <w:rsid w:val="00D70EE9"/>
    <w:rsid w:val="00D710A6"/>
    <w:rsid w:val="00D7244B"/>
    <w:rsid w:val="00D726D7"/>
    <w:rsid w:val="00D735FF"/>
    <w:rsid w:val="00D73FA0"/>
    <w:rsid w:val="00D7416A"/>
    <w:rsid w:val="00D756B3"/>
    <w:rsid w:val="00D7783C"/>
    <w:rsid w:val="00D77973"/>
    <w:rsid w:val="00D801CD"/>
    <w:rsid w:val="00D80A8D"/>
    <w:rsid w:val="00D80F63"/>
    <w:rsid w:val="00D83061"/>
    <w:rsid w:val="00D83339"/>
    <w:rsid w:val="00D8394E"/>
    <w:rsid w:val="00D84F12"/>
    <w:rsid w:val="00D85BE2"/>
    <w:rsid w:val="00D86D0B"/>
    <w:rsid w:val="00D877E5"/>
    <w:rsid w:val="00D9000B"/>
    <w:rsid w:val="00D910D5"/>
    <w:rsid w:val="00D911CD"/>
    <w:rsid w:val="00D91CF3"/>
    <w:rsid w:val="00D92695"/>
    <w:rsid w:val="00D92907"/>
    <w:rsid w:val="00D930D3"/>
    <w:rsid w:val="00D9435C"/>
    <w:rsid w:val="00D95AA7"/>
    <w:rsid w:val="00D96B31"/>
    <w:rsid w:val="00D97952"/>
    <w:rsid w:val="00DA0E29"/>
    <w:rsid w:val="00DA1148"/>
    <w:rsid w:val="00DA1385"/>
    <w:rsid w:val="00DA16B5"/>
    <w:rsid w:val="00DA3031"/>
    <w:rsid w:val="00DA3557"/>
    <w:rsid w:val="00DA3A21"/>
    <w:rsid w:val="00DA4C77"/>
    <w:rsid w:val="00DA61B4"/>
    <w:rsid w:val="00DA6202"/>
    <w:rsid w:val="00DA658E"/>
    <w:rsid w:val="00DB2A8F"/>
    <w:rsid w:val="00DB4883"/>
    <w:rsid w:val="00DB525F"/>
    <w:rsid w:val="00DB5632"/>
    <w:rsid w:val="00DB5A6B"/>
    <w:rsid w:val="00DB675F"/>
    <w:rsid w:val="00DB6FEB"/>
    <w:rsid w:val="00DB781D"/>
    <w:rsid w:val="00DB7E34"/>
    <w:rsid w:val="00DB7ED2"/>
    <w:rsid w:val="00DC1292"/>
    <w:rsid w:val="00DC182E"/>
    <w:rsid w:val="00DC3127"/>
    <w:rsid w:val="00DC4449"/>
    <w:rsid w:val="00DC47FF"/>
    <w:rsid w:val="00DC4DE7"/>
    <w:rsid w:val="00DC4F0A"/>
    <w:rsid w:val="00DC500A"/>
    <w:rsid w:val="00DC58A4"/>
    <w:rsid w:val="00DC6BC7"/>
    <w:rsid w:val="00DD0B30"/>
    <w:rsid w:val="00DD1287"/>
    <w:rsid w:val="00DD1873"/>
    <w:rsid w:val="00DD328A"/>
    <w:rsid w:val="00DD3336"/>
    <w:rsid w:val="00DD3E2F"/>
    <w:rsid w:val="00DD407F"/>
    <w:rsid w:val="00DD5785"/>
    <w:rsid w:val="00DD5907"/>
    <w:rsid w:val="00DD5C5D"/>
    <w:rsid w:val="00DD61FA"/>
    <w:rsid w:val="00DD6B88"/>
    <w:rsid w:val="00DD6D31"/>
    <w:rsid w:val="00DD76C7"/>
    <w:rsid w:val="00DD7A03"/>
    <w:rsid w:val="00DE094B"/>
    <w:rsid w:val="00DE10FA"/>
    <w:rsid w:val="00DE1AF6"/>
    <w:rsid w:val="00DE335D"/>
    <w:rsid w:val="00DE3505"/>
    <w:rsid w:val="00DE6764"/>
    <w:rsid w:val="00DF1CCA"/>
    <w:rsid w:val="00DF2001"/>
    <w:rsid w:val="00DF2AA5"/>
    <w:rsid w:val="00DF2D59"/>
    <w:rsid w:val="00DF2E3D"/>
    <w:rsid w:val="00DF30AC"/>
    <w:rsid w:val="00DF3E34"/>
    <w:rsid w:val="00DF4A9F"/>
    <w:rsid w:val="00DF4B0A"/>
    <w:rsid w:val="00DF520D"/>
    <w:rsid w:val="00DF564A"/>
    <w:rsid w:val="00DF5F69"/>
    <w:rsid w:val="00DF65F3"/>
    <w:rsid w:val="00DF6893"/>
    <w:rsid w:val="00DF6CDD"/>
    <w:rsid w:val="00DF7E82"/>
    <w:rsid w:val="00E00947"/>
    <w:rsid w:val="00E01C1E"/>
    <w:rsid w:val="00E03EE7"/>
    <w:rsid w:val="00E04BEA"/>
    <w:rsid w:val="00E066D1"/>
    <w:rsid w:val="00E07F31"/>
    <w:rsid w:val="00E07FB2"/>
    <w:rsid w:val="00E11F8F"/>
    <w:rsid w:val="00E12199"/>
    <w:rsid w:val="00E12D48"/>
    <w:rsid w:val="00E13219"/>
    <w:rsid w:val="00E13EEA"/>
    <w:rsid w:val="00E14108"/>
    <w:rsid w:val="00E1557A"/>
    <w:rsid w:val="00E1680C"/>
    <w:rsid w:val="00E17B5C"/>
    <w:rsid w:val="00E21206"/>
    <w:rsid w:val="00E22F14"/>
    <w:rsid w:val="00E24434"/>
    <w:rsid w:val="00E24B9D"/>
    <w:rsid w:val="00E255A2"/>
    <w:rsid w:val="00E2627F"/>
    <w:rsid w:val="00E305D9"/>
    <w:rsid w:val="00E320A8"/>
    <w:rsid w:val="00E32766"/>
    <w:rsid w:val="00E327BD"/>
    <w:rsid w:val="00E3372E"/>
    <w:rsid w:val="00E33D52"/>
    <w:rsid w:val="00E34878"/>
    <w:rsid w:val="00E34A8B"/>
    <w:rsid w:val="00E35626"/>
    <w:rsid w:val="00E357E8"/>
    <w:rsid w:val="00E3582E"/>
    <w:rsid w:val="00E3607A"/>
    <w:rsid w:val="00E40BBF"/>
    <w:rsid w:val="00E41A6E"/>
    <w:rsid w:val="00E42733"/>
    <w:rsid w:val="00E42F3B"/>
    <w:rsid w:val="00E468BC"/>
    <w:rsid w:val="00E470D6"/>
    <w:rsid w:val="00E472D6"/>
    <w:rsid w:val="00E47999"/>
    <w:rsid w:val="00E5090B"/>
    <w:rsid w:val="00E50939"/>
    <w:rsid w:val="00E512BB"/>
    <w:rsid w:val="00E5159C"/>
    <w:rsid w:val="00E516B6"/>
    <w:rsid w:val="00E51D53"/>
    <w:rsid w:val="00E52562"/>
    <w:rsid w:val="00E526FD"/>
    <w:rsid w:val="00E52776"/>
    <w:rsid w:val="00E52A8E"/>
    <w:rsid w:val="00E53A7C"/>
    <w:rsid w:val="00E556F5"/>
    <w:rsid w:val="00E56722"/>
    <w:rsid w:val="00E56E0F"/>
    <w:rsid w:val="00E6079A"/>
    <w:rsid w:val="00E6186D"/>
    <w:rsid w:val="00E62AC3"/>
    <w:rsid w:val="00E6344E"/>
    <w:rsid w:val="00E645E4"/>
    <w:rsid w:val="00E64F19"/>
    <w:rsid w:val="00E6508F"/>
    <w:rsid w:val="00E65A8C"/>
    <w:rsid w:val="00E706C0"/>
    <w:rsid w:val="00E71414"/>
    <w:rsid w:val="00E718DE"/>
    <w:rsid w:val="00E71A81"/>
    <w:rsid w:val="00E71E38"/>
    <w:rsid w:val="00E7366D"/>
    <w:rsid w:val="00E74D7E"/>
    <w:rsid w:val="00E74FAE"/>
    <w:rsid w:val="00E75347"/>
    <w:rsid w:val="00E75D24"/>
    <w:rsid w:val="00E76D56"/>
    <w:rsid w:val="00E76FFB"/>
    <w:rsid w:val="00E81E29"/>
    <w:rsid w:val="00E825C0"/>
    <w:rsid w:val="00E8305D"/>
    <w:rsid w:val="00E83D0E"/>
    <w:rsid w:val="00E852DC"/>
    <w:rsid w:val="00E8597D"/>
    <w:rsid w:val="00E859FC"/>
    <w:rsid w:val="00E85CBA"/>
    <w:rsid w:val="00E86666"/>
    <w:rsid w:val="00E86A59"/>
    <w:rsid w:val="00E9061F"/>
    <w:rsid w:val="00E910A9"/>
    <w:rsid w:val="00E9193B"/>
    <w:rsid w:val="00E91E0A"/>
    <w:rsid w:val="00E95339"/>
    <w:rsid w:val="00E956DC"/>
    <w:rsid w:val="00E976A1"/>
    <w:rsid w:val="00EA1AD5"/>
    <w:rsid w:val="00EA2DF9"/>
    <w:rsid w:val="00EA3C02"/>
    <w:rsid w:val="00EA43C5"/>
    <w:rsid w:val="00EA4A5A"/>
    <w:rsid w:val="00EA4BAB"/>
    <w:rsid w:val="00EA521A"/>
    <w:rsid w:val="00EA5F5F"/>
    <w:rsid w:val="00EA6A6C"/>
    <w:rsid w:val="00EA7588"/>
    <w:rsid w:val="00EB0310"/>
    <w:rsid w:val="00EB0AD6"/>
    <w:rsid w:val="00EB0FA8"/>
    <w:rsid w:val="00EB1AE8"/>
    <w:rsid w:val="00EB4091"/>
    <w:rsid w:val="00EB44C3"/>
    <w:rsid w:val="00EB55DB"/>
    <w:rsid w:val="00EB60FF"/>
    <w:rsid w:val="00EB6663"/>
    <w:rsid w:val="00EB7C1C"/>
    <w:rsid w:val="00EC01A1"/>
    <w:rsid w:val="00EC05B7"/>
    <w:rsid w:val="00EC0C02"/>
    <w:rsid w:val="00EC23D0"/>
    <w:rsid w:val="00EC24AF"/>
    <w:rsid w:val="00EC332E"/>
    <w:rsid w:val="00EC3CE4"/>
    <w:rsid w:val="00EC4049"/>
    <w:rsid w:val="00EC4C07"/>
    <w:rsid w:val="00EC4C38"/>
    <w:rsid w:val="00EC593A"/>
    <w:rsid w:val="00EC5948"/>
    <w:rsid w:val="00EC5D41"/>
    <w:rsid w:val="00EC669A"/>
    <w:rsid w:val="00EC72ED"/>
    <w:rsid w:val="00EC7ECB"/>
    <w:rsid w:val="00ED0202"/>
    <w:rsid w:val="00ED0566"/>
    <w:rsid w:val="00ED1454"/>
    <w:rsid w:val="00ED1C5B"/>
    <w:rsid w:val="00ED2074"/>
    <w:rsid w:val="00ED41F4"/>
    <w:rsid w:val="00EE36A0"/>
    <w:rsid w:val="00EE47E5"/>
    <w:rsid w:val="00EE52ED"/>
    <w:rsid w:val="00EE5D98"/>
    <w:rsid w:val="00EE5E60"/>
    <w:rsid w:val="00EE6691"/>
    <w:rsid w:val="00EE764F"/>
    <w:rsid w:val="00EF1080"/>
    <w:rsid w:val="00EF248D"/>
    <w:rsid w:val="00EF3834"/>
    <w:rsid w:val="00EF3D4A"/>
    <w:rsid w:val="00EF4257"/>
    <w:rsid w:val="00EF50B0"/>
    <w:rsid w:val="00EF6AB2"/>
    <w:rsid w:val="00EF6BD4"/>
    <w:rsid w:val="00EF7075"/>
    <w:rsid w:val="00F014C7"/>
    <w:rsid w:val="00F0188F"/>
    <w:rsid w:val="00F03212"/>
    <w:rsid w:val="00F034AF"/>
    <w:rsid w:val="00F04120"/>
    <w:rsid w:val="00F04792"/>
    <w:rsid w:val="00F04AFC"/>
    <w:rsid w:val="00F05EFC"/>
    <w:rsid w:val="00F0656B"/>
    <w:rsid w:val="00F06CA3"/>
    <w:rsid w:val="00F073AD"/>
    <w:rsid w:val="00F0781B"/>
    <w:rsid w:val="00F07C8D"/>
    <w:rsid w:val="00F11F58"/>
    <w:rsid w:val="00F12F6D"/>
    <w:rsid w:val="00F13349"/>
    <w:rsid w:val="00F135B9"/>
    <w:rsid w:val="00F13757"/>
    <w:rsid w:val="00F13EC9"/>
    <w:rsid w:val="00F146BD"/>
    <w:rsid w:val="00F155F0"/>
    <w:rsid w:val="00F16298"/>
    <w:rsid w:val="00F163E6"/>
    <w:rsid w:val="00F17318"/>
    <w:rsid w:val="00F17A83"/>
    <w:rsid w:val="00F2048A"/>
    <w:rsid w:val="00F2086A"/>
    <w:rsid w:val="00F2137A"/>
    <w:rsid w:val="00F222AE"/>
    <w:rsid w:val="00F24009"/>
    <w:rsid w:val="00F24483"/>
    <w:rsid w:val="00F24513"/>
    <w:rsid w:val="00F24837"/>
    <w:rsid w:val="00F253A4"/>
    <w:rsid w:val="00F264CC"/>
    <w:rsid w:val="00F26ECA"/>
    <w:rsid w:val="00F2702E"/>
    <w:rsid w:val="00F2731A"/>
    <w:rsid w:val="00F30162"/>
    <w:rsid w:val="00F3143C"/>
    <w:rsid w:val="00F314C6"/>
    <w:rsid w:val="00F31FD4"/>
    <w:rsid w:val="00F32716"/>
    <w:rsid w:val="00F3489D"/>
    <w:rsid w:val="00F363A7"/>
    <w:rsid w:val="00F3773A"/>
    <w:rsid w:val="00F400BE"/>
    <w:rsid w:val="00F40904"/>
    <w:rsid w:val="00F4335B"/>
    <w:rsid w:val="00F435E9"/>
    <w:rsid w:val="00F43A92"/>
    <w:rsid w:val="00F44912"/>
    <w:rsid w:val="00F45F74"/>
    <w:rsid w:val="00F46019"/>
    <w:rsid w:val="00F47F01"/>
    <w:rsid w:val="00F52D7A"/>
    <w:rsid w:val="00F54173"/>
    <w:rsid w:val="00F54D6B"/>
    <w:rsid w:val="00F556C2"/>
    <w:rsid w:val="00F55FC5"/>
    <w:rsid w:val="00F55FE9"/>
    <w:rsid w:val="00F57738"/>
    <w:rsid w:val="00F57884"/>
    <w:rsid w:val="00F57F2C"/>
    <w:rsid w:val="00F6038E"/>
    <w:rsid w:val="00F61F23"/>
    <w:rsid w:val="00F6238F"/>
    <w:rsid w:val="00F62C8E"/>
    <w:rsid w:val="00F63111"/>
    <w:rsid w:val="00F64E1B"/>
    <w:rsid w:val="00F65817"/>
    <w:rsid w:val="00F659B5"/>
    <w:rsid w:val="00F70396"/>
    <w:rsid w:val="00F70E5B"/>
    <w:rsid w:val="00F71201"/>
    <w:rsid w:val="00F72118"/>
    <w:rsid w:val="00F72647"/>
    <w:rsid w:val="00F72CCF"/>
    <w:rsid w:val="00F73434"/>
    <w:rsid w:val="00F7384D"/>
    <w:rsid w:val="00F7451F"/>
    <w:rsid w:val="00F752F3"/>
    <w:rsid w:val="00F7706D"/>
    <w:rsid w:val="00F81F81"/>
    <w:rsid w:val="00F835D0"/>
    <w:rsid w:val="00F84468"/>
    <w:rsid w:val="00F855D8"/>
    <w:rsid w:val="00F85B1E"/>
    <w:rsid w:val="00F8782B"/>
    <w:rsid w:val="00F900F7"/>
    <w:rsid w:val="00F9268F"/>
    <w:rsid w:val="00F9287E"/>
    <w:rsid w:val="00F92E9A"/>
    <w:rsid w:val="00F9353D"/>
    <w:rsid w:val="00F93E74"/>
    <w:rsid w:val="00F94020"/>
    <w:rsid w:val="00F94615"/>
    <w:rsid w:val="00F9591F"/>
    <w:rsid w:val="00F96B58"/>
    <w:rsid w:val="00FA0166"/>
    <w:rsid w:val="00FA0C55"/>
    <w:rsid w:val="00FA19E3"/>
    <w:rsid w:val="00FA22C6"/>
    <w:rsid w:val="00FA3960"/>
    <w:rsid w:val="00FA3C68"/>
    <w:rsid w:val="00FA4A65"/>
    <w:rsid w:val="00FA5844"/>
    <w:rsid w:val="00FA5F1F"/>
    <w:rsid w:val="00FA689B"/>
    <w:rsid w:val="00FA6AC1"/>
    <w:rsid w:val="00FA7329"/>
    <w:rsid w:val="00FA7B37"/>
    <w:rsid w:val="00FB1AB4"/>
    <w:rsid w:val="00FB2676"/>
    <w:rsid w:val="00FB467E"/>
    <w:rsid w:val="00FB4CC3"/>
    <w:rsid w:val="00FB4FF0"/>
    <w:rsid w:val="00FB5294"/>
    <w:rsid w:val="00FB5DC1"/>
    <w:rsid w:val="00FC02FA"/>
    <w:rsid w:val="00FC03ED"/>
    <w:rsid w:val="00FC1F80"/>
    <w:rsid w:val="00FC2D5B"/>
    <w:rsid w:val="00FC3DA2"/>
    <w:rsid w:val="00FC45FE"/>
    <w:rsid w:val="00FC7AEC"/>
    <w:rsid w:val="00FC7B30"/>
    <w:rsid w:val="00FD08B6"/>
    <w:rsid w:val="00FD1883"/>
    <w:rsid w:val="00FD20FF"/>
    <w:rsid w:val="00FD263C"/>
    <w:rsid w:val="00FD381F"/>
    <w:rsid w:val="00FD3C31"/>
    <w:rsid w:val="00FD456E"/>
    <w:rsid w:val="00FD604B"/>
    <w:rsid w:val="00FD718A"/>
    <w:rsid w:val="00FD7D2B"/>
    <w:rsid w:val="00FE0B3B"/>
    <w:rsid w:val="00FE2014"/>
    <w:rsid w:val="00FE2295"/>
    <w:rsid w:val="00FE2D62"/>
    <w:rsid w:val="00FE3257"/>
    <w:rsid w:val="00FE364E"/>
    <w:rsid w:val="00FE4988"/>
    <w:rsid w:val="00FE5426"/>
    <w:rsid w:val="00FE5E42"/>
    <w:rsid w:val="00FE67C8"/>
    <w:rsid w:val="00FE6803"/>
    <w:rsid w:val="00FE6F45"/>
    <w:rsid w:val="00FE72EE"/>
    <w:rsid w:val="00FF014E"/>
    <w:rsid w:val="00FF0175"/>
    <w:rsid w:val="00FF08EB"/>
    <w:rsid w:val="00FF0B64"/>
    <w:rsid w:val="00FF0EBB"/>
    <w:rsid w:val="00FF18EC"/>
    <w:rsid w:val="00FF1DEB"/>
    <w:rsid w:val="00FF3102"/>
    <w:rsid w:val="00FF4082"/>
    <w:rsid w:val="00FF4254"/>
    <w:rsid w:val="00FF4A41"/>
    <w:rsid w:val="00FF6560"/>
    <w:rsid w:val="00FF6ACD"/>
    <w:rsid w:val="00FF6D4A"/>
    <w:rsid w:val="00FF7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0EC8"/>
  <w15:docId w15:val="{E4319EEC-4AEF-4FC5-BACC-7C74EE8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654D"/>
    <w:pPr>
      <w:keepNext/>
      <w:keepLines/>
      <w:spacing w:before="240" w:after="120"/>
      <w:outlineLvl w:val="0"/>
    </w:pPr>
    <w:rPr>
      <w:rFonts w:eastAsiaTheme="majorEastAsia"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8654D"/>
    <w:pPr>
      <w:keepNext/>
      <w:keepLines/>
      <w:spacing w:before="160" w:after="120"/>
      <w:outlineLvl w:val="1"/>
    </w:pPr>
    <w:rPr>
      <w:rFonts w:eastAsiaTheme="majorEastAsia" w:cstheme="majorBidi"/>
      <w:b/>
      <w:bCs/>
      <w:color w:val="365F91" w:themeColor="accent1" w:themeShade="BF"/>
      <w:sz w:val="26"/>
      <w:szCs w:val="26"/>
    </w:rPr>
  </w:style>
  <w:style w:type="paragraph" w:styleId="Balk3">
    <w:name w:val="heading 3"/>
    <w:basedOn w:val="Normal"/>
    <w:next w:val="Normal"/>
    <w:link w:val="Balk3Char"/>
    <w:uiPriority w:val="9"/>
    <w:unhideWhenUsed/>
    <w:qFormat/>
    <w:rsid w:val="006814A9"/>
    <w:pPr>
      <w:keepNext/>
      <w:keepLines/>
      <w:spacing w:before="120" w:after="120"/>
      <w:outlineLvl w:val="2"/>
    </w:pPr>
    <w:rPr>
      <w:rFonts w:eastAsiaTheme="majorEastAsia"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48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84C"/>
    <w:rPr>
      <w:rFonts w:ascii="Tahoma" w:hAnsi="Tahoma" w:cs="Tahoma"/>
      <w:sz w:val="16"/>
      <w:szCs w:val="16"/>
    </w:rPr>
  </w:style>
  <w:style w:type="table" w:styleId="TabloKlavuzu">
    <w:name w:val="Table Grid"/>
    <w:basedOn w:val="NormalTablo"/>
    <w:uiPriority w:val="59"/>
    <w:rsid w:val="008A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B36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369B"/>
  </w:style>
  <w:style w:type="paragraph" w:styleId="AltBilgi">
    <w:name w:val="footer"/>
    <w:basedOn w:val="Normal"/>
    <w:link w:val="AltBilgiChar"/>
    <w:uiPriority w:val="99"/>
    <w:unhideWhenUsed/>
    <w:rsid w:val="009B36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369B"/>
  </w:style>
  <w:style w:type="paragraph" w:styleId="ListeParagraf">
    <w:name w:val="List Paragraph"/>
    <w:basedOn w:val="Normal"/>
    <w:uiPriority w:val="34"/>
    <w:qFormat/>
    <w:rsid w:val="00263A3A"/>
    <w:pPr>
      <w:ind w:left="720"/>
      <w:contextualSpacing/>
    </w:pPr>
  </w:style>
  <w:style w:type="character" w:customStyle="1" w:styleId="Balk1Char">
    <w:name w:val="Başlık 1 Char"/>
    <w:basedOn w:val="VarsaylanParagrafYazTipi"/>
    <w:link w:val="Balk1"/>
    <w:uiPriority w:val="9"/>
    <w:rsid w:val="0008654D"/>
    <w:rPr>
      <w:rFonts w:eastAsiaTheme="majorEastAsia" w:cstheme="majorBidi"/>
      <w:b/>
      <w:bCs/>
      <w:color w:val="365F91" w:themeColor="accent1" w:themeShade="BF"/>
      <w:sz w:val="28"/>
      <w:szCs w:val="28"/>
    </w:rPr>
  </w:style>
  <w:style w:type="character" w:customStyle="1" w:styleId="Balk2Char">
    <w:name w:val="Başlık 2 Char"/>
    <w:basedOn w:val="VarsaylanParagrafYazTipi"/>
    <w:link w:val="Balk2"/>
    <w:uiPriority w:val="9"/>
    <w:rsid w:val="0008654D"/>
    <w:rPr>
      <w:rFonts w:eastAsiaTheme="majorEastAsia" w:cstheme="majorBidi"/>
      <w:b/>
      <w:bCs/>
      <w:color w:val="365F91" w:themeColor="accent1" w:themeShade="BF"/>
      <w:sz w:val="26"/>
      <w:szCs w:val="26"/>
    </w:rPr>
  </w:style>
  <w:style w:type="paragraph" w:styleId="T1">
    <w:name w:val="toc 1"/>
    <w:basedOn w:val="Normal"/>
    <w:next w:val="Normal"/>
    <w:autoRedefine/>
    <w:uiPriority w:val="39"/>
    <w:unhideWhenUsed/>
    <w:qFormat/>
    <w:rsid w:val="001D0FAB"/>
    <w:pPr>
      <w:spacing w:after="100"/>
    </w:pPr>
  </w:style>
  <w:style w:type="character" w:styleId="Kpr">
    <w:name w:val="Hyperlink"/>
    <w:basedOn w:val="VarsaylanParagrafYazTipi"/>
    <w:uiPriority w:val="99"/>
    <w:unhideWhenUsed/>
    <w:rsid w:val="001D0FAB"/>
    <w:rPr>
      <w:color w:val="0000FF" w:themeColor="hyperlink"/>
      <w:u w:val="single"/>
    </w:rPr>
  </w:style>
  <w:style w:type="paragraph" w:styleId="TBal">
    <w:name w:val="TOC Heading"/>
    <w:basedOn w:val="Balk1"/>
    <w:next w:val="Normal"/>
    <w:uiPriority w:val="39"/>
    <w:semiHidden/>
    <w:unhideWhenUsed/>
    <w:qFormat/>
    <w:rsid w:val="00A14101"/>
    <w:pPr>
      <w:outlineLvl w:val="9"/>
    </w:pPr>
    <w:rPr>
      <w:rFonts w:asciiTheme="majorHAnsi" w:hAnsiTheme="majorHAnsi"/>
    </w:rPr>
  </w:style>
  <w:style w:type="paragraph" w:styleId="T2">
    <w:name w:val="toc 2"/>
    <w:basedOn w:val="Normal"/>
    <w:next w:val="Normal"/>
    <w:autoRedefine/>
    <w:uiPriority w:val="39"/>
    <w:unhideWhenUsed/>
    <w:qFormat/>
    <w:rsid w:val="00A14101"/>
    <w:pPr>
      <w:spacing w:after="100"/>
      <w:ind w:left="220"/>
    </w:pPr>
  </w:style>
  <w:style w:type="paragraph" w:styleId="T3">
    <w:name w:val="toc 3"/>
    <w:basedOn w:val="Normal"/>
    <w:next w:val="Normal"/>
    <w:autoRedefine/>
    <w:uiPriority w:val="39"/>
    <w:unhideWhenUsed/>
    <w:qFormat/>
    <w:rsid w:val="00A14101"/>
    <w:pPr>
      <w:spacing w:after="100"/>
      <w:ind w:left="440"/>
    </w:pPr>
  </w:style>
  <w:style w:type="paragraph" w:styleId="ResimYazs">
    <w:name w:val="caption"/>
    <w:basedOn w:val="Normal"/>
    <w:next w:val="Normal"/>
    <w:uiPriority w:val="35"/>
    <w:unhideWhenUsed/>
    <w:qFormat/>
    <w:rsid w:val="00671512"/>
    <w:pPr>
      <w:spacing w:line="240" w:lineRule="auto"/>
    </w:pPr>
    <w:rPr>
      <w:b/>
      <w:bCs/>
      <w:color w:val="4F81BD" w:themeColor="accent1"/>
      <w:sz w:val="18"/>
      <w:szCs w:val="18"/>
    </w:rPr>
  </w:style>
  <w:style w:type="character" w:customStyle="1" w:styleId="Balk3Char">
    <w:name w:val="Başlık 3 Char"/>
    <w:basedOn w:val="VarsaylanParagrafYazTipi"/>
    <w:link w:val="Balk3"/>
    <w:uiPriority w:val="9"/>
    <w:rsid w:val="006814A9"/>
    <w:rPr>
      <w:rFonts w:eastAsiaTheme="majorEastAsia" w:cstheme="majorBidi"/>
      <w:b/>
      <w:bCs/>
      <w:color w:val="4F81BD" w:themeColor="accent1"/>
    </w:rPr>
  </w:style>
  <w:style w:type="paragraph" w:styleId="AralkYok">
    <w:name w:val="No Spacing"/>
    <w:uiPriority w:val="1"/>
    <w:qFormat/>
    <w:rsid w:val="0079710A"/>
    <w:pPr>
      <w:spacing w:after="0" w:line="240" w:lineRule="auto"/>
    </w:pPr>
  </w:style>
  <w:style w:type="character" w:styleId="SatrNumaras">
    <w:name w:val="line number"/>
    <w:basedOn w:val="VarsaylanParagrafYazTipi"/>
    <w:uiPriority w:val="99"/>
    <w:semiHidden/>
    <w:unhideWhenUsed/>
    <w:rsid w:val="00F7706D"/>
  </w:style>
  <w:style w:type="paragraph" w:styleId="Dzeltme">
    <w:name w:val="Revision"/>
    <w:hidden/>
    <w:uiPriority w:val="99"/>
    <w:semiHidden/>
    <w:rsid w:val="008A47B3"/>
    <w:pPr>
      <w:spacing w:after="0" w:line="240" w:lineRule="auto"/>
    </w:pPr>
  </w:style>
  <w:style w:type="paragraph" w:customStyle="1" w:styleId="Default">
    <w:name w:val="Default"/>
    <w:rsid w:val="0059131C"/>
    <w:pPr>
      <w:widowControl w:val="0"/>
      <w:autoSpaceDE w:val="0"/>
      <w:autoSpaceDN w:val="0"/>
      <w:adjustRightInd w:val="0"/>
      <w:spacing w:after="0" w:line="240" w:lineRule="auto"/>
    </w:pPr>
    <w:rPr>
      <w:rFonts w:ascii="Calibri" w:hAnsi="Calibri" w:cs="Calibri"/>
      <w:color w:val="000000"/>
      <w:sz w:val="24"/>
      <w:szCs w:val="24"/>
    </w:rPr>
  </w:style>
  <w:style w:type="paragraph" w:styleId="Altyaz">
    <w:name w:val="Subtitle"/>
    <w:basedOn w:val="Normal"/>
    <w:next w:val="Normal"/>
    <w:link w:val="AltyazChar"/>
    <w:uiPriority w:val="11"/>
    <w:qFormat/>
    <w:rsid w:val="00F3489D"/>
    <w:pPr>
      <w:numPr>
        <w:ilvl w:val="1"/>
      </w:numPr>
      <w:spacing w:after="160"/>
    </w:pPr>
    <w:rPr>
      <w:color w:val="5A5A5A" w:themeColor="text1" w:themeTint="A5"/>
      <w:spacing w:val="15"/>
      <w:lang w:eastAsia="en-US"/>
    </w:rPr>
  </w:style>
  <w:style w:type="character" w:customStyle="1" w:styleId="AltyazChar">
    <w:name w:val="Altyazı Char"/>
    <w:basedOn w:val="VarsaylanParagrafYazTipi"/>
    <w:link w:val="Altyaz"/>
    <w:uiPriority w:val="11"/>
    <w:rsid w:val="00F3489D"/>
    <w:rPr>
      <w:color w:val="5A5A5A" w:themeColor="text1" w:themeTint="A5"/>
      <w:spacing w:val="15"/>
      <w:lang w:eastAsia="en-US"/>
    </w:rPr>
  </w:style>
  <w:style w:type="character" w:customStyle="1" w:styleId="zmlenmeyenBahsetme1">
    <w:name w:val="Çözümlenmeyen Bahsetme1"/>
    <w:basedOn w:val="VarsaylanParagrafYazTipi"/>
    <w:uiPriority w:val="99"/>
    <w:semiHidden/>
    <w:unhideWhenUsed/>
    <w:rsid w:val="00BF0153"/>
    <w:rPr>
      <w:color w:val="605E5C"/>
      <w:shd w:val="clear" w:color="auto" w:fill="E1DFDD"/>
    </w:rPr>
  </w:style>
  <w:style w:type="character" w:styleId="zmlenmeyenBahsetme">
    <w:name w:val="Unresolved Mention"/>
    <w:basedOn w:val="VarsaylanParagrafYazTipi"/>
    <w:uiPriority w:val="99"/>
    <w:semiHidden/>
    <w:unhideWhenUsed/>
    <w:rsid w:val="00906817"/>
    <w:rPr>
      <w:color w:val="605E5C"/>
      <w:shd w:val="clear" w:color="auto" w:fill="E1DFDD"/>
    </w:rPr>
  </w:style>
  <w:style w:type="character" w:customStyle="1" w:styleId="highlight">
    <w:name w:val="highlight"/>
    <w:basedOn w:val="VarsaylanParagrafYazTipi"/>
    <w:rsid w:val="0012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3">
      <w:bodyDiv w:val="1"/>
      <w:marLeft w:val="0"/>
      <w:marRight w:val="0"/>
      <w:marTop w:val="0"/>
      <w:marBottom w:val="0"/>
      <w:divBdr>
        <w:top w:val="none" w:sz="0" w:space="0" w:color="auto"/>
        <w:left w:val="none" w:sz="0" w:space="0" w:color="auto"/>
        <w:bottom w:val="none" w:sz="0" w:space="0" w:color="auto"/>
        <w:right w:val="none" w:sz="0" w:space="0" w:color="auto"/>
      </w:divBdr>
    </w:div>
    <w:div w:id="205141123">
      <w:bodyDiv w:val="1"/>
      <w:marLeft w:val="0"/>
      <w:marRight w:val="0"/>
      <w:marTop w:val="0"/>
      <w:marBottom w:val="0"/>
      <w:divBdr>
        <w:top w:val="none" w:sz="0" w:space="0" w:color="auto"/>
        <w:left w:val="none" w:sz="0" w:space="0" w:color="auto"/>
        <w:bottom w:val="none" w:sz="0" w:space="0" w:color="auto"/>
        <w:right w:val="none" w:sz="0" w:space="0" w:color="auto"/>
      </w:divBdr>
    </w:div>
    <w:div w:id="14877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6998-8B91-4995-B7EF-9EE21F79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1459</Words>
  <Characters>8320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PERSONEL BELGELENDİRME EL KİTABI</vt:lpstr>
    </vt:vector>
  </TitlesOfParts>
  <Company>Microsoft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BELGELENDİRME EL KİTABI</dc:title>
  <dc:subject>TS EN ISO/IEC 17024</dc:subject>
  <dc:creator>Dr. Pınar Çekirdek</dc:creator>
  <cp:lastModifiedBy>makrotrakya</cp:lastModifiedBy>
  <cp:revision>13</cp:revision>
  <cp:lastPrinted>2022-12-06T07:14:00Z</cp:lastPrinted>
  <dcterms:created xsi:type="dcterms:W3CDTF">2020-05-20T06:05:00Z</dcterms:created>
  <dcterms:modified xsi:type="dcterms:W3CDTF">2022-12-06T07:15:00Z</dcterms:modified>
</cp:coreProperties>
</file>